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9C" w:rsidRPr="00A5629C" w:rsidRDefault="00A5629C" w:rsidP="00A5629C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ПРООН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оголосила</w:t>
      </w:r>
      <w:proofErr w:type="spell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черговий</w:t>
      </w:r>
      <w:proofErr w:type="spell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конкурс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бізнес-гранті</w:t>
      </w:r>
      <w:proofErr w:type="gram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</w:t>
      </w:r>
      <w:proofErr w:type="spellEnd"/>
      <w:proofErr w:type="gram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переселенців</w:t>
      </w:r>
      <w:proofErr w:type="spell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та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місцевого</w:t>
      </w:r>
      <w:proofErr w:type="spell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населення</w:t>
      </w:r>
      <w:proofErr w:type="spell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Донецької</w:t>
      </w:r>
      <w:proofErr w:type="spell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та </w:t>
      </w:r>
      <w:proofErr w:type="spellStart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Луганської</w:t>
      </w:r>
      <w:proofErr w:type="spellEnd"/>
      <w:r w:rsidRPr="00A5629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областей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ООН (ПРООН) запрошує переселенців, які проживають у Луганській, Донецькій областях, та місцеве населення цих регіонів (з </w:t>
      </w:r>
      <w:proofErr w:type="gram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>ідконтрольних уряду України районів) взяти участь у черговому конкурсі бізнес-грантів.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Грантова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на започаткування, відновлення або розширення підприємницької діяльності. Мета цієї ініціативи – поліпшити життя переселенців та місцевого населення Донбасу через підтримку підприємницької діяльності та малого бізнесу в регіоні.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Подані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spell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>ізнес-плани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мають демонструвати високий потенціал, довгострокові перспективи отримання прибутку та мати реалістичні ринкові показники. Вони також мають передбачати створення умов для </w:t>
      </w:r>
      <w:proofErr w:type="spell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самозайнятості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 xml:space="preserve"> та/або створення додаткових робочих місць, включаючи й для членів </w:t>
      </w:r>
      <w:proofErr w:type="gramStart"/>
      <w:r w:rsidRPr="00A5629C">
        <w:rPr>
          <w:rFonts w:ascii="Times New Roman" w:hAnsi="Times New Roman" w:cs="Times New Roman"/>
          <w:sz w:val="24"/>
          <w:szCs w:val="24"/>
          <w:lang w:eastAsia="ru-RU"/>
        </w:rPr>
        <w:t>сімей</w:t>
      </w:r>
      <w:proofErr w:type="gramEnd"/>
      <w:r w:rsidRPr="00A562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29C" w:rsidRPr="00A5629C" w:rsidRDefault="00A5629C" w:rsidP="00A5629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629C">
        <w:rPr>
          <w:rFonts w:ascii="Times New Roman" w:hAnsi="Times New Roman" w:cs="Times New Roman"/>
          <w:b/>
          <w:sz w:val="24"/>
          <w:szCs w:val="24"/>
          <w:lang w:eastAsia="ru-RU"/>
        </w:rPr>
        <w:t>Кошти гранту можуть бути використані, зокрема, на такі види діяльності в межах реалізації бізнес-плані</w:t>
      </w:r>
      <w:proofErr w:type="gramStart"/>
      <w:r w:rsidRPr="00A5629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5629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5629C" w:rsidRPr="00A5629C" w:rsidRDefault="00A5629C" w:rsidP="00A5629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купівля нового обладнання та/або інструментів для виробництва товарів (надання послуг);</w:t>
      </w:r>
    </w:p>
    <w:p w:rsidR="00A5629C" w:rsidRPr="00A5629C" w:rsidRDefault="00A5629C" w:rsidP="00A5629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оренда нежитлових приміщень для здійснення бізнес-діяльності до 2 місяців (на період використання коштів гранту);</w:t>
      </w:r>
    </w:p>
    <w:p w:rsidR="00A5629C" w:rsidRPr="00A5629C" w:rsidRDefault="00A5629C" w:rsidP="00A5629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виплату заробітної плати персоналу до 2 місяців;</w:t>
      </w:r>
    </w:p>
    <w:p w:rsidR="00A5629C" w:rsidRPr="00A5629C" w:rsidRDefault="00A5629C" w:rsidP="00A5629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забезпечення ресурсами для виробництва товарів та надання послуг;</w:t>
      </w:r>
    </w:p>
    <w:p w:rsidR="00A5629C" w:rsidRPr="00A5629C" w:rsidRDefault="00A5629C" w:rsidP="00A5629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 xml:space="preserve">купівлю </w:t>
      </w:r>
      <w:proofErr w:type="spellStart"/>
      <w:r w:rsidRPr="00A5629C">
        <w:rPr>
          <w:color w:val="333333"/>
          <w:lang w:val="uk-UA"/>
        </w:rPr>
        <w:t>франшизи</w:t>
      </w:r>
      <w:proofErr w:type="spellEnd"/>
      <w:r w:rsidRPr="00A5629C">
        <w:rPr>
          <w:color w:val="333333"/>
          <w:lang w:val="uk-UA"/>
        </w:rPr>
        <w:t xml:space="preserve"> за угодою комерційної концесії (франчайзингу) з відповідним обладнанням.</w:t>
      </w:r>
    </w:p>
    <w:p w:rsidR="00A5629C" w:rsidRPr="00A5629C" w:rsidRDefault="00A5629C" w:rsidP="00A5629C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  <w:lang w:val="uk-UA"/>
        </w:rPr>
      </w:pPr>
      <w:r w:rsidRPr="00A5629C">
        <w:rPr>
          <w:color w:val="333333"/>
          <w:lang w:val="uk-UA"/>
        </w:rPr>
        <w:t>Цей перелік не є вичерпним.</w:t>
      </w:r>
    </w:p>
    <w:p w:rsidR="00A5629C" w:rsidRPr="00A5629C" w:rsidRDefault="00A5629C" w:rsidP="00A5629C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333333"/>
          <w:lang w:val="uk-UA"/>
        </w:rPr>
      </w:pPr>
      <w:r w:rsidRPr="00A5629C">
        <w:rPr>
          <w:b/>
          <w:color w:val="333333"/>
          <w:lang w:val="uk-UA"/>
        </w:rPr>
        <w:t>Неприйнятними є витрати коштів гранту, пов’язані з: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підготовкою бізнес-плану для участі в конкурсі;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сплатою боргів;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відшкодуванням витрат, пов’язаних із коливанням валютного курсу;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міжнародними відрядженнями;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купівлею/орендою житлового приміщення;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купівлею нежитлової нерухомості;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купівлею речей особистого вжитку;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 xml:space="preserve">купівлею б/у обладнання, в </w:t>
      </w:r>
      <w:proofErr w:type="spellStart"/>
      <w:r w:rsidRPr="00A5629C">
        <w:rPr>
          <w:color w:val="333333"/>
          <w:lang w:val="uk-UA"/>
        </w:rPr>
        <w:t>т.ч</w:t>
      </w:r>
      <w:proofErr w:type="spellEnd"/>
      <w:r w:rsidRPr="00A5629C">
        <w:rPr>
          <w:color w:val="333333"/>
          <w:lang w:val="uk-UA"/>
        </w:rPr>
        <w:t xml:space="preserve"> б/у </w:t>
      </w:r>
      <w:proofErr w:type="spellStart"/>
      <w:r w:rsidRPr="00A5629C">
        <w:rPr>
          <w:color w:val="333333"/>
          <w:lang w:val="uk-UA"/>
        </w:rPr>
        <w:t>автівок</w:t>
      </w:r>
      <w:proofErr w:type="spellEnd"/>
      <w:r w:rsidRPr="00A5629C">
        <w:rPr>
          <w:color w:val="333333"/>
          <w:lang w:val="uk-UA"/>
        </w:rPr>
        <w:t xml:space="preserve"> (вантажних, легкових автомобілів, автобусів) та мотоциклів (мопедів, моторолерів, мотоколясок), плавзасобів;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сплатою податків та обов’язкових внесків;</w:t>
      </w:r>
    </w:p>
    <w:p w:rsidR="00A5629C" w:rsidRPr="00A5629C" w:rsidRDefault="00A5629C" w:rsidP="00A5629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участю у тренінгах чи навчанні. </w:t>
      </w:r>
    </w:p>
    <w:p w:rsidR="00A5629C" w:rsidRPr="00A5629C" w:rsidRDefault="00A5629C" w:rsidP="00A5629C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u w:val="single"/>
          <w:lang w:val="uk-UA"/>
        </w:rPr>
      </w:pPr>
      <w:r w:rsidRPr="00A5629C">
        <w:rPr>
          <w:b/>
          <w:color w:val="333333"/>
          <w:u w:val="single"/>
          <w:lang w:val="uk-UA"/>
        </w:rPr>
        <w:t>Максимальний розмір гранту на реалізацію одного бізнес-проекту становить:</w:t>
      </w:r>
    </w:p>
    <w:p w:rsidR="00A5629C" w:rsidRPr="00A5629C" w:rsidRDefault="00A5629C" w:rsidP="00A5629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до </w:t>
      </w:r>
      <w:r w:rsidRPr="00A5629C">
        <w:rPr>
          <w:b/>
          <w:bCs/>
          <w:i/>
          <w:iCs/>
          <w:color w:val="333333"/>
          <w:lang w:val="uk-UA"/>
        </w:rPr>
        <w:t>250 000</w:t>
      </w:r>
      <w:r w:rsidRPr="00A5629C">
        <w:rPr>
          <w:color w:val="333333"/>
          <w:lang w:val="uk-UA"/>
        </w:rPr>
        <w:t> </w:t>
      </w:r>
      <w:proofErr w:type="spellStart"/>
      <w:r w:rsidRPr="00A5629C">
        <w:rPr>
          <w:color w:val="333333"/>
          <w:lang w:val="uk-UA"/>
        </w:rPr>
        <w:t>грн</w:t>
      </w:r>
      <w:proofErr w:type="spellEnd"/>
      <w:r w:rsidRPr="00A5629C">
        <w:rPr>
          <w:color w:val="333333"/>
          <w:lang w:val="uk-UA"/>
        </w:rPr>
        <w:t xml:space="preserve"> зможуть отримати особи, які в рамках запропонованого бізнес-плану планують створити протягом реалізації бізнес-плану не менше 4-х робочих місць;</w:t>
      </w:r>
    </w:p>
    <w:p w:rsidR="00A5629C" w:rsidRPr="00A5629C" w:rsidRDefault="00A5629C" w:rsidP="00A5629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lastRenderedPageBreak/>
        <w:t>до </w:t>
      </w:r>
      <w:r w:rsidRPr="00A5629C">
        <w:rPr>
          <w:b/>
          <w:bCs/>
          <w:i/>
          <w:iCs/>
          <w:color w:val="333333"/>
          <w:lang w:val="uk-UA"/>
        </w:rPr>
        <w:t>200 000</w:t>
      </w:r>
      <w:r w:rsidRPr="00A5629C">
        <w:rPr>
          <w:color w:val="333333"/>
          <w:lang w:val="uk-UA"/>
        </w:rPr>
        <w:t> </w:t>
      </w:r>
      <w:proofErr w:type="spellStart"/>
      <w:r w:rsidRPr="00A5629C">
        <w:rPr>
          <w:color w:val="333333"/>
          <w:lang w:val="uk-UA"/>
        </w:rPr>
        <w:t>грн</w:t>
      </w:r>
      <w:proofErr w:type="spellEnd"/>
      <w:r w:rsidRPr="00A5629C">
        <w:rPr>
          <w:color w:val="333333"/>
          <w:lang w:val="uk-UA"/>
        </w:rPr>
        <w:t xml:space="preserve"> зможуть отримати ті, хто створюватиме не менше 3-х робочих місць;</w:t>
      </w:r>
    </w:p>
    <w:p w:rsidR="00A5629C" w:rsidRPr="00A5629C" w:rsidRDefault="00A5629C" w:rsidP="00A5629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до </w:t>
      </w:r>
      <w:r w:rsidRPr="00A5629C">
        <w:rPr>
          <w:b/>
          <w:bCs/>
          <w:i/>
          <w:iCs/>
          <w:color w:val="333333"/>
          <w:lang w:val="uk-UA"/>
        </w:rPr>
        <w:t>150 000</w:t>
      </w:r>
      <w:r w:rsidRPr="00A5629C">
        <w:rPr>
          <w:color w:val="333333"/>
          <w:lang w:val="uk-UA"/>
        </w:rPr>
        <w:t> </w:t>
      </w:r>
      <w:proofErr w:type="spellStart"/>
      <w:r w:rsidRPr="00A5629C">
        <w:rPr>
          <w:color w:val="333333"/>
          <w:lang w:val="uk-UA"/>
        </w:rPr>
        <w:t>грн</w:t>
      </w:r>
      <w:proofErr w:type="spellEnd"/>
      <w:r w:rsidRPr="00A5629C">
        <w:rPr>
          <w:color w:val="333333"/>
          <w:lang w:val="uk-UA"/>
        </w:rPr>
        <w:t xml:space="preserve"> зможуть отримати ті, хто створюватиме не менше 2-х робочих місць;</w:t>
      </w:r>
    </w:p>
    <w:p w:rsidR="00A5629C" w:rsidRPr="00A5629C" w:rsidRDefault="00A5629C" w:rsidP="00A5629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r w:rsidRPr="00A5629C">
        <w:rPr>
          <w:color w:val="333333"/>
          <w:lang w:val="uk-UA"/>
        </w:rPr>
        <w:t>до </w:t>
      </w:r>
      <w:r w:rsidRPr="00A5629C">
        <w:rPr>
          <w:b/>
          <w:bCs/>
          <w:i/>
          <w:iCs/>
          <w:color w:val="333333"/>
          <w:lang w:val="uk-UA"/>
        </w:rPr>
        <w:t>75 000</w:t>
      </w:r>
      <w:r w:rsidRPr="00A5629C">
        <w:rPr>
          <w:color w:val="333333"/>
          <w:lang w:val="uk-UA"/>
        </w:rPr>
        <w:t> </w:t>
      </w:r>
      <w:proofErr w:type="spellStart"/>
      <w:r w:rsidRPr="00A5629C">
        <w:rPr>
          <w:color w:val="333333"/>
          <w:lang w:val="uk-UA"/>
        </w:rPr>
        <w:t>грн</w:t>
      </w:r>
      <w:proofErr w:type="spellEnd"/>
      <w:r w:rsidRPr="00A5629C">
        <w:rPr>
          <w:color w:val="333333"/>
          <w:lang w:val="uk-UA"/>
        </w:rPr>
        <w:t xml:space="preserve"> буде виділено для підприємців, що створюватимуть щонайменше 1 робоче місце (під одним робочим місцем розуміється у цьому випадку власне сам підприємець).</w:t>
      </w:r>
      <w:r w:rsidRPr="00A5629C">
        <w:rPr>
          <w:b/>
          <w:bCs/>
          <w:i/>
          <w:iCs/>
          <w:color w:val="333333"/>
          <w:lang w:val="uk-UA"/>
        </w:rPr>
        <w:t>       </w:t>
      </w:r>
    </w:p>
    <w:p w:rsidR="00A5629C" w:rsidRPr="00A5629C" w:rsidRDefault="00A5629C" w:rsidP="00A5629C">
      <w:pPr>
        <w:pStyle w:val="a4"/>
        <w:shd w:val="clear" w:color="auto" w:fill="FFFFFF"/>
        <w:spacing w:before="0" w:beforeAutospacing="0" w:after="150" w:afterAutospacing="0"/>
        <w:ind w:left="720"/>
        <w:rPr>
          <w:i/>
          <w:color w:val="333333"/>
          <w:u w:val="single"/>
          <w:lang w:val="uk-UA"/>
        </w:rPr>
      </w:pPr>
      <w:r w:rsidRPr="00A5629C">
        <w:rPr>
          <w:i/>
          <w:color w:val="333333"/>
          <w:lang w:val="uk-UA"/>
        </w:rPr>
        <w:t xml:space="preserve">Підприємці, які отримають грант, мають зробити власний внесок у реалізацію проекту (в грошовій чи іншій формі, наприклад, безоплатною працею, наданням обладнання, приміщення тощо) у розмірі не </w:t>
      </w:r>
      <w:r w:rsidRPr="00A5629C">
        <w:rPr>
          <w:i/>
          <w:color w:val="333333"/>
          <w:u w:val="single"/>
          <w:lang w:val="uk-UA"/>
        </w:rPr>
        <w:t>менше 25% вартості бізнес-проекту.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629C">
        <w:rPr>
          <w:rFonts w:ascii="Times New Roman" w:hAnsi="Times New Roman" w:cs="Times New Roman"/>
          <w:b/>
          <w:sz w:val="24"/>
          <w:szCs w:val="24"/>
          <w:lang w:eastAsia="ru-RU"/>
        </w:rPr>
        <w:t>Хто може стати учасником?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У конкурсі на отримання гранту можуть брати участь виключно фізичні особи, які мають офіційний статус внутрішньо переміщених осіб і проживають у підконтрольних уряду України районах Луганської та Донецької областей, а також місцеві мешканці цих регіонів, які мають підтвердити місце реєстрації свого проживання.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Не можуть </w:t>
      </w: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претендувати на грант особи, в основі бізнес-планів яких є оптова та роздрібна торгівля, в тому числі через </w:t>
      </w:r>
      <w:proofErr w:type="spellStart"/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інтернет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. Окрім цього, не можуть претендувати на грант особи, чиї бізнес-плани передбачають придбання обладнання з подальшою його передачею протягом реалізації бізнес-плану в оренду, прокат чи користування іншим особам. Також не можуть претендувати на отримання гранту учасники конкурсу, які перебувають між собою у родинних зв’язках, наприклад, коли учасником конкурсу є одночасно чоловік та дружина або батько і донька. У такому разі грант може бути надано лише одному члену родини. Також не можуть претендувати на перемогу особи, які вже отримували аналогічні гранти ПРООН у 2015-2017 роках.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b/>
          <w:sz w:val="24"/>
          <w:szCs w:val="24"/>
          <w:lang w:val="uk-UA" w:eastAsia="ru-RU"/>
        </w:rPr>
        <w:t>Умови участі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Для участі у конкурсі усі бажаючі повинні:</w:t>
      </w:r>
    </w:p>
    <w:p w:rsidR="00A5629C" w:rsidRDefault="00A5629C" w:rsidP="00A5629C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заповнити </w:t>
      </w:r>
      <w:proofErr w:type="spellStart"/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онлайн-заявку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A5629C" w:rsidRPr="00A5629C" w:rsidRDefault="00A5629C" w:rsidP="00A5629C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надати копію довідки про присвоєння ідентифікаційного коду;</w:t>
      </w:r>
    </w:p>
    <w:p w:rsidR="00A5629C" w:rsidRPr="00A5629C" w:rsidRDefault="00A5629C" w:rsidP="00A5629C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надати чинну довідку про статус ВПО або копію паспорта з зазначенням реєстрації постійного місця проживання для місцевих жителів Донецької та Луганської областей.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Заявка здійснюється виключно через </w:t>
      </w:r>
      <w:proofErr w:type="spellStart"/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онлайн-систему</w:t>
      </w:r>
      <w:proofErr w:type="spellEnd"/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адміністратора конкурсу Благодійного фонду «Творчий центр ТЦК» </w:t>
      </w:r>
      <w:hyperlink r:id="rId5" w:history="1">
        <w:r w:rsidRPr="00A5629C">
          <w:rPr>
            <w:rFonts w:ascii="Times New Roman" w:hAnsi="Times New Roman" w:cs="Times New Roman"/>
            <w:b/>
            <w:sz w:val="24"/>
            <w:szCs w:val="24"/>
            <w:lang w:val="uk-UA" w:eastAsia="ru-RU"/>
          </w:rPr>
          <w:t>www.grant.ccc-tck.org.ua</w:t>
        </w:r>
      </w:hyperlink>
      <w:r w:rsidRPr="00A5629C">
        <w:rPr>
          <w:rFonts w:ascii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Пакет конкурсної документації можна скачати на сайті </w:t>
      </w:r>
      <w:hyperlink r:id="rId6" w:history="1">
        <w:r w:rsidRPr="00A5629C">
          <w:rPr>
            <w:rFonts w:ascii="Times New Roman" w:hAnsi="Times New Roman" w:cs="Times New Roman"/>
            <w:sz w:val="24"/>
            <w:szCs w:val="24"/>
            <w:lang w:val="uk-UA" w:eastAsia="ru-RU"/>
          </w:rPr>
          <w:t>Адміністратора грантової програми</w:t>
        </w:r>
      </w:hyperlink>
      <w:r w:rsidRPr="00A5629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5629C" w:rsidRPr="00A5629C" w:rsidRDefault="00A5629C" w:rsidP="00A5629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5629C">
        <w:rPr>
          <w:rFonts w:ascii="Times New Roman" w:hAnsi="Times New Roman" w:cs="Times New Roman"/>
          <w:b/>
          <w:sz w:val="24"/>
          <w:szCs w:val="24"/>
          <w:lang w:val="uk-UA" w:eastAsia="ru-RU"/>
        </w:rPr>
        <w:t>Кінцевий термін подання заявок: до 23:59 (за київським часом) 3 серпня 2017 року. Заявки, які надійшли пізніше встановленого терміну, будуть відхилятися автоматично. Анкета заповнюється та подається українською або російською мовами.</w:t>
      </w:r>
    </w:p>
    <w:p w:rsidR="00A5629C" w:rsidRDefault="00A5629C" w:rsidP="00A5629C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ідприємництва і </w:t>
      </w:r>
    </w:p>
    <w:p w:rsidR="009F3367" w:rsidRPr="00A5629C" w:rsidRDefault="00A5629C" w:rsidP="00A5629C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торгівлі райдержадміністрації</w:t>
      </w:r>
    </w:p>
    <w:sectPr w:rsidR="009F3367" w:rsidRPr="00A5629C" w:rsidSect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B60"/>
    <w:multiLevelType w:val="multilevel"/>
    <w:tmpl w:val="AE6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E7BEF"/>
    <w:multiLevelType w:val="multilevel"/>
    <w:tmpl w:val="E0FC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13C1D"/>
    <w:multiLevelType w:val="multilevel"/>
    <w:tmpl w:val="CA18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9C"/>
    <w:rsid w:val="009F3367"/>
    <w:rsid w:val="00A12F92"/>
    <w:rsid w:val="00A5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7"/>
  </w:style>
  <w:style w:type="paragraph" w:styleId="2">
    <w:name w:val="heading 2"/>
    <w:basedOn w:val="a"/>
    <w:link w:val="20"/>
    <w:uiPriority w:val="9"/>
    <w:qFormat/>
    <w:rsid w:val="00A56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9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5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56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c-tck.org.ua/active/11" TargetMode="External"/><Relationship Id="rId5" Type="http://schemas.openxmlformats.org/officeDocument/2006/relationships/hyperlink" Target="http://www.grant.ccc-tck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cp:lastPrinted>2017-07-04T07:34:00Z</cp:lastPrinted>
  <dcterms:created xsi:type="dcterms:W3CDTF">2017-07-04T07:23:00Z</dcterms:created>
  <dcterms:modified xsi:type="dcterms:W3CDTF">2017-07-04T07:37:00Z</dcterms:modified>
</cp:coreProperties>
</file>