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80" w:rsidRDefault="00465580" w:rsidP="004655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580" w:rsidRDefault="00465580" w:rsidP="0046558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Уваги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суб»єктів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господарювання!</w:t>
      </w:r>
    </w:p>
    <w:p w:rsidR="00465580" w:rsidRDefault="00465580" w:rsidP="004655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4CE" w:rsidRDefault="00465580" w:rsidP="004655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5580">
        <w:rPr>
          <w:rFonts w:ascii="Times New Roman" w:hAnsi="Times New Roman" w:cs="Times New Roman"/>
          <w:sz w:val="28"/>
          <w:szCs w:val="28"/>
          <w:lang w:val="uk-UA"/>
        </w:rPr>
        <w:t>Крем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5580"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Pr="00465580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558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5580">
        <w:rPr>
          <w:rFonts w:ascii="Times New Roman" w:hAnsi="Times New Roman" w:cs="Times New Roman"/>
          <w:sz w:val="28"/>
          <w:szCs w:val="28"/>
          <w:lang w:val="uk-UA"/>
        </w:rPr>
        <w:t>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558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доводить до відома громадськості щодо проведення безкоштовних консультаційних заходів юристами Норвезької ради у справах біженців в Україні для представників підприємницьких структур та осіб, що планують започаткувати власний бізнес.</w:t>
      </w:r>
    </w:p>
    <w:p w:rsidR="00465580" w:rsidRPr="00731BB8" w:rsidRDefault="00465580" w:rsidP="0046558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BB8">
        <w:rPr>
          <w:rFonts w:ascii="Times New Roman" w:hAnsi="Times New Roman" w:cs="Times New Roman"/>
          <w:b/>
          <w:sz w:val="28"/>
          <w:szCs w:val="28"/>
          <w:lang w:val="uk-UA"/>
        </w:rPr>
        <w:t>Тренінги відбудуться:</w:t>
      </w:r>
    </w:p>
    <w:p w:rsidR="00465580" w:rsidRDefault="00465580" w:rsidP="00465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червня 2018 року о 10.00 на тему «Правові аспекти ведення малого та середнього підприємництва»,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Новоастрахань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Центральна, 53 (приміщення сільського будинку культури).</w:t>
      </w:r>
    </w:p>
    <w:p w:rsidR="00731BB8" w:rsidRDefault="00465580" w:rsidP="00731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BB8">
        <w:rPr>
          <w:rFonts w:ascii="Times New Roman" w:hAnsi="Times New Roman" w:cs="Times New Roman"/>
          <w:sz w:val="28"/>
          <w:szCs w:val="28"/>
        </w:rPr>
        <w:t>10</w:t>
      </w:r>
      <w:r w:rsidR="00731BB8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 w:rsidR="00731BB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31BB8">
        <w:rPr>
          <w:rFonts w:ascii="Times New Roman" w:hAnsi="Times New Roman" w:cs="Times New Roman"/>
          <w:sz w:val="28"/>
          <w:szCs w:val="28"/>
          <w:lang w:val="uk-UA"/>
        </w:rPr>
        <w:t xml:space="preserve"> 10.00</w:t>
      </w:r>
      <w:r w:rsidR="00731BB8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м. Кремінна, просп. Дружби, 15/1 (</w:t>
      </w:r>
      <w:proofErr w:type="gramStart"/>
      <w:r w:rsidR="00731BB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731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731BB8">
        <w:rPr>
          <w:rFonts w:ascii="Times New Roman" w:hAnsi="Times New Roman" w:cs="Times New Roman"/>
          <w:sz w:val="28"/>
          <w:szCs w:val="28"/>
          <w:lang w:val="uk-UA"/>
        </w:rPr>
        <w:t>прим</w:t>
      </w:r>
      <w:proofErr w:type="gramEnd"/>
      <w:r w:rsidR="00731BB8">
        <w:rPr>
          <w:rFonts w:ascii="Times New Roman" w:hAnsi="Times New Roman" w:cs="Times New Roman"/>
          <w:sz w:val="28"/>
          <w:szCs w:val="28"/>
          <w:lang w:val="uk-UA"/>
        </w:rPr>
        <w:t>іщенні ГО «</w:t>
      </w:r>
      <w:proofErr w:type="spellStart"/>
      <w:r w:rsidR="00731BB8">
        <w:rPr>
          <w:rFonts w:ascii="Times New Roman" w:hAnsi="Times New Roman" w:cs="Times New Roman"/>
          <w:sz w:val="28"/>
          <w:szCs w:val="28"/>
          <w:lang w:val="uk-UA"/>
        </w:rPr>
        <w:t>Кремінська</w:t>
      </w:r>
      <w:proofErr w:type="spellEnd"/>
      <w:r w:rsidR="00731BB8">
        <w:rPr>
          <w:rFonts w:ascii="Times New Roman" w:hAnsi="Times New Roman" w:cs="Times New Roman"/>
          <w:sz w:val="28"/>
          <w:szCs w:val="28"/>
          <w:lang w:val="uk-UA"/>
        </w:rPr>
        <w:t xml:space="preserve"> бізнес-асоціація»).</w:t>
      </w:r>
    </w:p>
    <w:p w:rsidR="00731BB8" w:rsidRPr="00731BB8" w:rsidRDefault="00731BB8" w:rsidP="00731BB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595" w:type="dxa"/>
        <w:tblLook w:val="00A0"/>
      </w:tblPr>
      <w:tblGrid>
        <w:gridCol w:w="2051"/>
        <w:gridCol w:w="8115"/>
      </w:tblGrid>
      <w:tr w:rsidR="00731BB8" w:rsidRPr="00526FBB" w:rsidTr="00FE35FF">
        <w:trPr>
          <w:trHeight w:val="312"/>
        </w:trPr>
        <w:tc>
          <w:tcPr>
            <w:tcW w:w="10518" w:type="dxa"/>
            <w:gridSpan w:val="2"/>
          </w:tcPr>
          <w:p w:rsidR="00731BB8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aps/>
                <w:lang w:val="uk-UA"/>
              </w:rPr>
            </w:pPr>
            <w:r w:rsidRPr="00243EC9">
              <w:rPr>
                <w:rFonts w:ascii="Arial" w:hAnsi="Arial" w:cs="Arial"/>
                <w:b/>
                <w:bCs/>
                <w:caps/>
                <w:lang w:val="uk-UA"/>
              </w:rPr>
              <w:t>тренінг</w:t>
            </w:r>
            <w:r>
              <w:rPr>
                <w:rFonts w:ascii="Arial" w:hAnsi="Arial" w:cs="Arial"/>
                <w:b/>
                <w:bCs/>
                <w:caps/>
                <w:lang w:val="uk-UA"/>
              </w:rPr>
              <w:t xml:space="preserve">  </w:t>
            </w:r>
          </w:p>
          <w:p w:rsidR="00731BB8" w:rsidRPr="00C71492" w:rsidRDefault="00731BB8" w:rsidP="00FE35FF">
            <w:pPr>
              <w:pStyle w:val="a5"/>
              <w:ind w:left="1080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«Правові аспекти</w:t>
            </w:r>
            <w:r w:rsidRPr="00C71492">
              <w:rPr>
                <w:rFonts w:ascii="Arial" w:hAnsi="Arial" w:cs="Arial"/>
                <w:b/>
                <w:lang w:val="uk-UA"/>
              </w:rPr>
              <w:t xml:space="preserve"> ведення малого та середнього бізнесу»  </w:t>
            </w:r>
          </w:p>
          <w:p w:rsidR="00731BB8" w:rsidRPr="00704644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i/>
                <w:lang w:val="uk-UA"/>
              </w:rPr>
            </w:pPr>
            <w:r w:rsidRPr="00704644">
              <w:rPr>
                <w:rFonts w:ascii="Arial" w:hAnsi="Arial" w:cs="Arial"/>
                <w:i/>
                <w:lang w:val="uk-UA"/>
              </w:rPr>
              <w:t>13 червня 2018 року</w:t>
            </w:r>
          </w:p>
          <w:p w:rsidR="00731BB8" w:rsidRPr="00704644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704644">
              <w:rPr>
                <w:rFonts w:ascii="Arial" w:hAnsi="Arial" w:cs="Arial"/>
                <w:i/>
                <w:iCs/>
                <w:lang w:val="uk-UA"/>
              </w:rPr>
              <w:t xml:space="preserve">Місце проведення: </w:t>
            </w:r>
          </w:p>
          <w:p w:rsidR="00731BB8" w:rsidRPr="00704644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704644">
              <w:rPr>
                <w:rFonts w:ascii="Arial" w:hAnsi="Arial" w:cs="Arial"/>
                <w:i/>
                <w:iCs/>
                <w:lang w:val="uk-UA"/>
              </w:rPr>
              <w:t>c. Нова Астрахань, вул. Центральна, 53</w:t>
            </w:r>
            <w:r>
              <w:rPr>
                <w:rFonts w:ascii="Arial" w:hAnsi="Arial" w:cs="Arial"/>
                <w:i/>
                <w:iCs/>
                <w:lang w:val="uk-UA"/>
              </w:rPr>
              <w:t>(приміщення сільського будинку культури)</w:t>
            </w:r>
          </w:p>
          <w:p w:rsidR="00731BB8" w:rsidRPr="00526FBB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704644">
              <w:rPr>
                <w:rFonts w:ascii="Arial" w:hAnsi="Arial" w:cs="Arial"/>
                <w:i/>
                <w:iCs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lang w:val="uk-UA"/>
              </w:rPr>
              <w:t>Кремі</w:t>
            </w:r>
            <w:r w:rsidRPr="00704644">
              <w:rPr>
                <w:rFonts w:ascii="Arial" w:hAnsi="Arial" w:cs="Arial"/>
                <w:i/>
                <w:iCs/>
                <w:lang w:val="uk-UA"/>
              </w:rPr>
              <w:t>нський</w:t>
            </w:r>
            <w:proofErr w:type="spellEnd"/>
            <w:r w:rsidRPr="00704644">
              <w:rPr>
                <w:rFonts w:ascii="Arial" w:hAnsi="Arial" w:cs="Arial"/>
                <w:i/>
                <w:iCs/>
                <w:lang w:val="uk-UA"/>
              </w:rPr>
              <w:t xml:space="preserve"> район, Луганська обл.)</w:t>
            </w:r>
          </w:p>
        </w:tc>
      </w:tr>
      <w:tr w:rsidR="00731BB8" w:rsidRPr="00526FBB" w:rsidTr="00FE35FF">
        <w:trPr>
          <w:trHeight w:val="87"/>
        </w:trPr>
        <w:tc>
          <w:tcPr>
            <w:tcW w:w="10518" w:type="dxa"/>
            <w:gridSpan w:val="2"/>
            <w:shd w:val="clear" w:color="auto" w:fill="D9D9D9"/>
          </w:tcPr>
          <w:p w:rsidR="00731BB8" w:rsidRPr="00526FBB" w:rsidRDefault="00731BB8" w:rsidP="00FE35FF">
            <w:pPr>
              <w:spacing w:before="120"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Час                            Тема</w:t>
            </w:r>
          </w:p>
        </w:tc>
      </w:tr>
      <w:tr w:rsidR="00731BB8" w:rsidRPr="00EA6707" w:rsidTr="00FE35FF">
        <w:tc>
          <w:tcPr>
            <w:tcW w:w="2118" w:type="dxa"/>
          </w:tcPr>
          <w:p w:rsidR="00731BB8" w:rsidRPr="00EA6707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10</w:t>
            </w:r>
            <w:r w:rsidRPr="00EA6707">
              <w:rPr>
                <w:rFonts w:ascii="Arial" w:hAnsi="Arial" w:cs="Arial"/>
                <w:bCs/>
                <w:lang w:val="uk-UA"/>
              </w:rPr>
              <w:t>.00 – 1</w:t>
            </w:r>
            <w:r>
              <w:rPr>
                <w:rFonts w:ascii="Arial" w:hAnsi="Arial" w:cs="Arial"/>
                <w:bCs/>
                <w:lang w:val="uk-UA"/>
              </w:rPr>
              <w:t>0</w:t>
            </w:r>
            <w:r w:rsidRPr="00EA6707">
              <w:rPr>
                <w:rFonts w:ascii="Arial" w:hAnsi="Arial" w:cs="Arial"/>
                <w:bCs/>
                <w:lang w:val="uk-UA"/>
              </w:rPr>
              <w:t>.</w:t>
            </w:r>
            <w:r>
              <w:rPr>
                <w:rFonts w:ascii="Arial" w:hAnsi="Arial" w:cs="Arial"/>
                <w:bCs/>
                <w:lang w:val="uk-UA"/>
              </w:rPr>
              <w:t>15</w:t>
            </w:r>
          </w:p>
        </w:tc>
        <w:tc>
          <w:tcPr>
            <w:tcW w:w="8400" w:type="dxa"/>
          </w:tcPr>
          <w:p w:rsidR="00731BB8" w:rsidRPr="00EA6707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lang w:val="uk-UA"/>
              </w:rPr>
            </w:pPr>
            <w:r w:rsidRPr="00EA6707">
              <w:rPr>
                <w:rFonts w:ascii="Arial" w:hAnsi="Arial" w:cs="Arial"/>
                <w:lang w:val="uk-UA"/>
              </w:rPr>
              <w:t>Знайомство. Цілі і завдання тренінгу. Очікування учасників. Принципи роботи. Попереднє тестування.</w:t>
            </w:r>
          </w:p>
        </w:tc>
      </w:tr>
      <w:tr w:rsidR="00731BB8" w:rsidRPr="00EA6707" w:rsidTr="00FE35FF">
        <w:trPr>
          <w:trHeight w:val="699"/>
        </w:trPr>
        <w:tc>
          <w:tcPr>
            <w:tcW w:w="2118" w:type="dxa"/>
          </w:tcPr>
          <w:p w:rsidR="00731BB8" w:rsidRPr="00EA6707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Cs/>
                <w:lang w:val="uk-UA"/>
              </w:rPr>
            </w:pPr>
            <w:r w:rsidRPr="00EA6707">
              <w:rPr>
                <w:rFonts w:ascii="Arial" w:hAnsi="Arial" w:cs="Arial"/>
                <w:bCs/>
                <w:lang w:val="uk-UA"/>
              </w:rPr>
              <w:t>1</w:t>
            </w:r>
            <w:r>
              <w:rPr>
                <w:rFonts w:ascii="Arial" w:hAnsi="Arial" w:cs="Arial"/>
                <w:bCs/>
                <w:lang w:val="uk-UA"/>
              </w:rPr>
              <w:t>0</w:t>
            </w:r>
            <w:r w:rsidRPr="00EA6707">
              <w:rPr>
                <w:rFonts w:ascii="Arial" w:hAnsi="Arial" w:cs="Arial"/>
                <w:bCs/>
                <w:lang w:val="uk-UA"/>
              </w:rPr>
              <w:t>.</w:t>
            </w:r>
            <w:r>
              <w:rPr>
                <w:rFonts w:ascii="Arial" w:hAnsi="Arial" w:cs="Arial"/>
                <w:bCs/>
                <w:lang w:val="uk-UA"/>
              </w:rPr>
              <w:t>15</w:t>
            </w:r>
            <w:r w:rsidRPr="00EA6707">
              <w:rPr>
                <w:rFonts w:ascii="Arial" w:hAnsi="Arial" w:cs="Arial"/>
                <w:bCs/>
                <w:lang w:val="uk-UA"/>
              </w:rPr>
              <w:t xml:space="preserve"> – 1</w:t>
            </w:r>
            <w:r>
              <w:rPr>
                <w:rFonts w:ascii="Arial" w:hAnsi="Arial" w:cs="Arial"/>
                <w:bCs/>
                <w:lang w:val="uk-UA"/>
              </w:rPr>
              <w:t>0</w:t>
            </w:r>
            <w:r w:rsidRPr="00EA6707">
              <w:rPr>
                <w:rFonts w:ascii="Arial" w:hAnsi="Arial" w:cs="Arial"/>
                <w:bCs/>
                <w:lang w:val="uk-UA"/>
              </w:rPr>
              <w:t>.</w:t>
            </w:r>
            <w:r>
              <w:rPr>
                <w:rFonts w:ascii="Arial" w:hAnsi="Arial" w:cs="Arial"/>
                <w:bCs/>
                <w:lang w:val="uk-UA"/>
              </w:rPr>
              <w:t>45</w:t>
            </w:r>
          </w:p>
        </w:tc>
        <w:tc>
          <w:tcPr>
            <w:tcW w:w="8400" w:type="dxa"/>
          </w:tcPr>
          <w:p w:rsidR="00731BB8" w:rsidRPr="00EA6707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EA6707">
              <w:rPr>
                <w:rFonts w:ascii="Arial" w:hAnsi="Arial" w:cs="Arial"/>
                <w:lang w:val="uk-UA"/>
              </w:rPr>
              <w:t xml:space="preserve">Популярні форми ведення малого/середнього бізнесу: Фізична особа-підприємець, Фермерське господарство, Сільськогосподарський обслуговуючий кооператив, </w:t>
            </w:r>
            <w:r>
              <w:rPr>
                <w:rFonts w:ascii="Arial" w:hAnsi="Arial" w:cs="Arial"/>
                <w:lang w:val="uk-UA"/>
              </w:rPr>
              <w:t>Товариство з обмеженою відповідальністю</w:t>
            </w:r>
            <w:r w:rsidRPr="00EA6707">
              <w:rPr>
                <w:rFonts w:ascii="Arial" w:hAnsi="Arial" w:cs="Arial"/>
                <w:lang w:val="uk-UA"/>
              </w:rPr>
              <w:t>.</w:t>
            </w:r>
          </w:p>
        </w:tc>
      </w:tr>
      <w:tr w:rsidR="00731BB8" w:rsidRPr="00EA6707" w:rsidTr="00FE35FF">
        <w:tc>
          <w:tcPr>
            <w:tcW w:w="2118" w:type="dxa"/>
          </w:tcPr>
          <w:p w:rsidR="00731BB8" w:rsidRPr="00EA6707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10.45</w:t>
            </w:r>
            <w:r w:rsidRPr="00EA6707">
              <w:rPr>
                <w:rFonts w:ascii="Arial" w:hAnsi="Arial" w:cs="Arial"/>
                <w:bCs/>
                <w:lang w:val="uk-UA"/>
              </w:rPr>
              <w:t xml:space="preserve"> – 1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1</w:t>
            </w:r>
            <w:proofErr w:type="spellEnd"/>
            <w:r>
              <w:rPr>
                <w:rFonts w:ascii="Arial" w:hAnsi="Arial" w:cs="Arial"/>
                <w:bCs/>
                <w:lang w:val="uk-UA"/>
              </w:rPr>
              <w:t>.15</w:t>
            </w:r>
          </w:p>
        </w:tc>
        <w:tc>
          <w:tcPr>
            <w:tcW w:w="8400" w:type="dxa"/>
          </w:tcPr>
          <w:p w:rsidR="00731BB8" w:rsidRPr="00EA6707" w:rsidRDefault="00731BB8" w:rsidP="00FE35FF">
            <w:pPr>
              <w:jc w:val="both"/>
              <w:rPr>
                <w:rFonts w:ascii="Arial" w:hAnsi="Arial" w:cs="Arial"/>
                <w:b/>
                <w:i/>
                <w:iCs/>
                <w:lang w:val="uk-UA"/>
              </w:rPr>
            </w:pPr>
            <w:r w:rsidRPr="00EA6707">
              <w:rPr>
                <w:rFonts w:ascii="Arial" w:hAnsi="Arial" w:cs="Arial"/>
                <w:lang w:val="uk-UA"/>
              </w:rPr>
              <w:t xml:space="preserve">Спрощена система оподаткування для ведення малого та середнього бізнесу. Критерії трьох груп єдиного податку спрощеної системи оподаткування. Підстави зміни групи єдиного податку. </w:t>
            </w:r>
          </w:p>
        </w:tc>
      </w:tr>
      <w:tr w:rsidR="00731BB8" w:rsidRPr="00EA6707" w:rsidTr="00FE35FF">
        <w:tc>
          <w:tcPr>
            <w:tcW w:w="2118" w:type="dxa"/>
          </w:tcPr>
          <w:p w:rsidR="00731BB8" w:rsidRPr="00EA6707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Cs/>
                <w:lang w:val="uk-UA"/>
              </w:rPr>
            </w:pPr>
            <w:r w:rsidRPr="00EA6707">
              <w:rPr>
                <w:rFonts w:ascii="Arial" w:hAnsi="Arial" w:cs="Arial"/>
                <w:bCs/>
                <w:lang w:val="uk-UA"/>
              </w:rPr>
              <w:t>1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1</w:t>
            </w:r>
            <w:proofErr w:type="spellEnd"/>
            <w:r>
              <w:rPr>
                <w:rFonts w:ascii="Arial" w:hAnsi="Arial" w:cs="Arial"/>
                <w:bCs/>
                <w:lang w:val="uk-UA"/>
              </w:rPr>
              <w:t>.15</w:t>
            </w:r>
            <w:r w:rsidRPr="00EA6707">
              <w:rPr>
                <w:rFonts w:ascii="Arial" w:hAnsi="Arial" w:cs="Arial"/>
                <w:bCs/>
                <w:lang w:val="uk-UA"/>
              </w:rPr>
              <w:t xml:space="preserve"> – 1</w:t>
            </w:r>
            <w:r>
              <w:rPr>
                <w:rFonts w:ascii="Arial" w:hAnsi="Arial" w:cs="Arial"/>
                <w:bCs/>
                <w:lang w:val="uk-UA"/>
              </w:rPr>
              <w:t>1</w:t>
            </w:r>
            <w:r w:rsidRPr="00EA6707">
              <w:rPr>
                <w:rFonts w:ascii="Arial" w:hAnsi="Arial" w:cs="Arial"/>
                <w:bCs/>
                <w:lang w:val="uk-UA"/>
              </w:rPr>
              <w:t>.</w:t>
            </w:r>
            <w:r>
              <w:rPr>
                <w:rFonts w:ascii="Arial" w:hAnsi="Arial" w:cs="Arial"/>
                <w:bCs/>
                <w:lang w:val="uk-UA"/>
              </w:rPr>
              <w:t>30</w:t>
            </w:r>
          </w:p>
        </w:tc>
        <w:tc>
          <w:tcPr>
            <w:tcW w:w="8400" w:type="dxa"/>
          </w:tcPr>
          <w:p w:rsidR="00731BB8" w:rsidRPr="00EA6707" w:rsidRDefault="00731BB8" w:rsidP="00FE35FF">
            <w:pPr>
              <w:pStyle w:val="a4"/>
              <w:spacing w:before="120" w:after="120"/>
              <w:jc w:val="both"/>
              <w:rPr>
                <w:rFonts w:ascii="Arial" w:hAnsi="Arial" w:cs="Arial"/>
                <w:color w:val="1F497D" w:themeColor="text2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Кава-брейк</w:t>
            </w:r>
            <w:proofErr w:type="spellEnd"/>
            <w:r w:rsidRPr="00EA6707">
              <w:rPr>
                <w:rFonts w:ascii="Arial" w:hAnsi="Arial" w:cs="Arial"/>
                <w:lang w:val="uk-UA"/>
              </w:rPr>
              <w:t>.</w:t>
            </w:r>
          </w:p>
        </w:tc>
      </w:tr>
      <w:tr w:rsidR="00731BB8" w:rsidRPr="00EA6707" w:rsidTr="00FE35FF">
        <w:tc>
          <w:tcPr>
            <w:tcW w:w="2118" w:type="dxa"/>
          </w:tcPr>
          <w:p w:rsidR="00731BB8" w:rsidRPr="00EA6707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11</w:t>
            </w:r>
            <w:r w:rsidRPr="00EA6707">
              <w:rPr>
                <w:rFonts w:ascii="Arial" w:hAnsi="Arial" w:cs="Arial"/>
                <w:bCs/>
                <w:lang w:val="uk-UA"/>
              </w:rPr>
              <w:t>.</w:t>
            </w:r>
            <w:r>
              <w:rPr>
                <w:rFonts w:ascii="Arial" w:hAnsi="Arial" w:cs="Arial"/>
                <w:bCs/>
                <w:lang w:val="uk-UA"/>
              </w:rPr>
              <w:t>30</w:t>
            </w:r>
            <w:r w:rsidRPr="00EA6707">
              <w:rPr>
                <w:rFonts w:ascii="Arial" w:hAnsi="Arial" w:cs="Arial"/>
                <w:bCs/>
                <w:lang w:val="uk-UA"/>
              </w:rPr>
              <w:t xml:space="preserve"> – 1</w:t>
            </w:r>
            <w:r>
              <w:rPr>
                <w:rFonts w:ascii="Arial" w:hAnsi="Arial" w:cs="Arial"/>
                <w:bCs/>
                <w:lang w:val="uk-UA"/>
              </w:rPr>
              <w:t>2.0</w:t>
            </w:r>
            <w:r w:rsidRPr="00EA6707">
              <w:rPr>
                <w:rFonts w:ascii="Arial" w:hAnsi="Arial" w:cs="Arial"/>
                <w:bCs/>
                <w:lang w:val="uk-UA"/>
              </w:rPr>
              <w:t xml:space="preserve">0 </w:t>
            </w:r>
          </w:p>
        </w:tc>
        <w:tc>
          <w:tcPr>
            <w:tcW w:w="8400" w:type="dxa"/>
          </w:tcPr>
          <w:p w:rsidR="00731BB8" w:rsidRPr="00EA6707" w:rsidRDefault="00731BB8" w:rsidP="00FE35FF">
            <w:pPr>
              <w:pStyle w:val="a4"/>
              <w:spacing w:before="120" w:after="120"/>
              <w:jc w:val="both"/>
              <w:rPr>
                <w:rFonts w:ascii="Arial" w:hAnsi="Arial" w:cs="Arial"/>
                <w:b/>
                <w:lang w:val="uk-UA"/>
              </w:rPr>
            </w:pPr>
            <w:r w:rsidRPr="00EA6707">
              <w:rPr>
                <w:rFonts w:ascii="Arial" w:hAnsi="Arial" w:cs="Arial"/>
                <w:lang w:val="uk-UA"/>
              </w:rPr>
              <w:t xml:space="preserve">Роботодавець як податковий агент найманого </w:t>
            </w:r>
            <w:r>
              <w:rPr>
                <w:rFonts w:ascii="Arial" w:hAnsi="Arial" w:cs="Arial"/>
                <w:lang w:val="uk-UA"/>
              </w:rPr>
              <w:t>працівника</w:t>
            </w:r>
            <w:r w:rsidRPr="00EA6707">
              <w:rPr>
                <w:rFonts w:ascii="Arial" w:hAnsi="Arial" w:cs="Arial"/>
                <w:lang w:val="uk-UA"/>
              </w:rPr>
              <w:t>. Оподаткування</w:t>
            </w:r>
            <w:r>
              <w:rPr>
                <w:rFonts w:ascii="Arial" w:hAnsi="Arial" w:cs="Arial"/>
                <w:lang w:val="uk-UA"/>
              </w:rPr>
              <w:t xml:space="preserve"> (Єдиний соціальний внесок) </w:t>
            </w:r>
            <w:r w:rsidRPr="00EA6707">
              <w:rPr>
                <w:rFonts w:ascii="Arial" w:hAnsi="Arial" w:cs="Arial"/>
                <w:lang w:val="uk-UA"/>
              </w:rPr>
              <w:t xml:space="preserve">заробітної плати найманого </w:t>
            </w:r>
            <w:proofErr w:type="spellStart"/>
            <w:r w:rsidRPr="003E5DED">
              <w:rPr>
                <w:rFonts w:ascii="Arial" w:hAnsi="Arial" w:cs="Arial"/>
                <w:lang w:val="uk-UA"/>
              </w:rPr>
              <w:t>працівника</w:t>
            </w:r>
            <w:r w:rsidRPr="00EA6707">
              <w:rPr>
                <w:rFonts w:ascii="Arial" w:hAnsi="Arial" w:cs="Arial"/>
                <w:lang w:val="uk-UA"/>
              </w:rPr>
              <w:t>та</w:t>
            </w:r>
            <w:proofErr w:type="spellEnd"/>
            <w:r w:rsidRPr="00EA6707">
              <w:rPr>
                <w:rFonts w:ascii="Arial" w:hAnsi="Arial" w:cs="Arial"/>
                <w:lang w:val="uk-UA"/>
              </w:rPr>
              <w:t xml:space="preserve"> відповідальність роботодавця за несплату таких податків.</w:t>
            </w:r>
          </w:p>
        </w:tc>
      </w:tr>
      <w:tr w:rsidR="00731BB8" w:rsidRPr="00EA6707" w:rsidTr="00FE35FF">
        <w:tc>
          <w:tcPr>
            <w:tcW w:w="2118" w:type="dxa"/>
          </w:tcPr>
          <w:p w:rsidR="00731BB8" w:rsidRPr="00EA6707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12.00 – 12:30</w:t>
            </w:r>
          </w:p>
        </w:tc>
        <w:tc>
          <w:tcPr>
            <w:tcW w:w="8400" w:type="dxa"/>
          </w:tcPr>
          <w:p w:rsidR="00731BB8" w:rsidRPr="00EA6707" w:rsidRDefault="00731BB8" w:rsidP="00FE35FF">
            <w:pPr>
              <w:pStyle w:val="a4"/>
              <w:spacing w:before="120" w:after="120"/>
              <w:jc w:val="both"/>
              <w:rPr>
                <w:rFonts w:ascii="Arial" w:hAnsi="Arial" w:cs="Arial"/>
                <w:color w:val="76923C" w:themeColor="accent3" w:themeShade="BF"/>
                <w:lang w:val="uk-UA"/>
              </w:rPr>
            </w:pPr>
            <w:r w:rsidRPr="00EA6707">
              <w:rPr>
                <w:rFonts w:ascii="Arial" w:hAnsi="Arial" w:cs="Arial"/>
                <w:lang w:val="uk-UA"/>
              </w:rPr>
              <w:t xml:space="preserve">Порядок оскарження </w:t>
            </w:r>
            <w:r>
              <w:rPr>
                <w:rFonts w:ascii="Arial" w:hAnsi="Arial" w:cs="Arial"/>
                <w:lang w:val="uk-UA"/>
              </w:rPr>
              <w:t xml:space="preserve">податкових </w:t>
            </w:r>
            <w:r w:rsidRPr="00EA6707">
              <w:rPr>
                <w:rFonts w:ascii="Arial" w:hAnsi="Arial" w:cs="Arial"/>
                <w:lang w:val="uk-UA"/>
              </w:rPr>
              <w:t xml:space="preserve">вимог </w:t>
            </w:r>
            <w:r>
              <w:rPr>
                <w:rFonts w:ascii="Arial" w:hAnsi="Arial" w:cs="Arial"/>
                <w:lang w:val="uk-UA"/>
              </w:rPr>
              <w:t xml:space="preserve">Державної </w:t>
            </w:r>
            <w:r w:rsidRPr="00F01B2B">
              <w:rPr>
                <w:rFonts w:ascii="Arial" w:hAnsi="Arial" w:cs="Arial"/>
                <w:lang w:val="uk-UA"/>
              </w:rPr>
              <w:t>фіскальної служби.</w:t>
            </w:r>
          </w:p>
        </w:tc>
      </w:tr>
      <w:tr w:rsidR="00731BB8" w:rsidRPr="00EA6707" w:rsidTr="00FE35FF">
        <w:tc>
          <w:tcPr>
            <w:tcW w:w="2118" w:type="dxa"/>
          </w:tcPr>
          <w:p w:rsidR="00731BB8" w:rsidRPr="00EA6707" w:rsidRDefault="00731BB8" w:rsidP="00FE35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Cs/>
                <w:lang w:val="uk-UA"/>
              </w:rPr>
            </w:pPr>
            <w:r w:rsidRPr="00EA6707">
              <w:rPr>
                <w:rFonts w:ascii="Arial" w:hAnsi="Arial" w:cs="Arial"/>
                <w:bCs/>
                <w:lang w:val="uk-UA"/>
              </w:rPr>
              <w:t>1</w:t>
            </w:r>
            <w:r>
              <w:rPr>
                <w:rFonts w:ascii="Arial" w:hAnsi="Arial" w:cs="Arial"/>
                <w:bCs/>
                <w:lang w:val="uk-UA"/>
              </w:rPr>
              <w:t>2.30</w:t>
            </w:r>
            <w:r w:rsidRPr="00EA6707">
              <w:rPr>
                <w:rFonts w:ascii="Arial" w:hAnsi="Arial" w:cs="Arial"/>
                <w:bCs/>
                <w:lang w:val="uk-UA"/>
              </w:rPr>
              <w:t xml:space="preserve"> – 1</w:t>
            </w:r>
            <w:r>
              <w:rPr>
                <w:rFonts w:ascii="Arial" w:hAnsi="Arial" w:cs="Arial"/>
                <w:bCs/>
                <w:lang w:val="uk-UA"/>
              </w:rPr>
              <w:t>2.45</w:t>
            </w:r>
          </w:p>
        </w:tc>
        <w:tc>
          <w:tcPr>
            <w:tcW w:w="8400" w:type="dxa"/>
          </w:tcPr>
          <w:p w:rsidR="00731BB8" w:rsidRPr="00EA6707" w:rsidRDefault="00731BB8" w:rsidP="00FE35FF">
            <w:pPr>
              <w:spacing w:before="120" w:after="120"/>
              <w:jc w:val="both"/>
              <w:rPr>
                <w:rFonts w:ascii="Arial" w:hAnsi="Arial" w:cs="Arial"/>
                <w:lang w:val="uk-UA"/>
              </w:rPr>
            </w:pPr>
            <w:r w:rsidRPr="00EA6707">
              <w:rPr>
                <w:rFonts w:ascii="Arial" w:eastAsia="Times New Roman" w:hAnsi="Arial" w:cs="Arial"/>
                <w:lang w:val="uk-UA"/>
              </w:rPr>
              <w:t>Підсумки тренінгу</w:t>
            </w:r>
            <w:r>
              <w:rPr>
                <w:rFonts w:ascii="Arial" w:eastAsia="Times New Roman" w:hAnsi="Arial" w:cs="Arial"/>
                <w:lang w:val="uk-UA"/>
              </w:rPr>
              <w:t>.</w:t>
            </w:r>
          </w:p>
        </w:tc>
      </w:tr>
      <w:tr w:rsidR="00731BB8" w:rsidRPr="00B0082D" w:rsidTr="00FE35FF">
        <w:tc>
          <w:tcPr>
            <w:tcW w:w="2118" w:type="dxa"/>
          </w:tcPr>
          <w:p w:rsidR="00731BB8" w:rsidRPr="00EA6707" w:rsidRDefault="00731BB8" w:rsidP="00FE35FF">
            <w:pPr>
              <w:spacing w:before="120" w:after="120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8400" w:type="dxa"/>
          </w:tcPr>
          <w:p w:rsidR="00731BB8" w:rsidRPr="00B0082D" w:rsidRDefault="00731BB8" w:rsidP="00FE35FF">
            <w:pPr>
              <w:spacing w:before="120" w:after="120"/>
              <w:jc w:val="both"/>
              <w:rPr>
                <w:rFonts w:ascii="Arial" w:hAnsi="Arial" w:cs="Arial"/>
                <w:b/>
                <w:i/>
                <w:iCs/>
                <w:lang w:val="ru-RU"/>
              </w:rPr>
            </w:pPr>
            <w:bookmarkStart w:id="0" w:name="_GoBack"/>
            <w:bookmarkEnd w:id="0"/>
          </w:p>
        </w:tc>
      </w:tr>
    </w:tbl>
    <w:p w:rsidR="00731BB8" w:rsidRPr="00731BB8" w:rsidRDefault="00731BB8" w:rsidP="00731BB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1BB8" w:rsidRPr="00731BB8" w:rsidSect="0033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2F8"/>
    <w:multiLevelType w:val="hybridMultilevel"/>
    <w:tmpl w:val="8B3017EC"/>
    <w:lvl w:ilvl="0" w:tplc="06508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C5478D"/>
    <w:multiLevelType w:val="hybridMultilevel"/>
    <w:tmpl w:val="8B3017EC"/>
    <w:lvl w:ilvl="0" w:tplc="06508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65580"/>
    <w:rsid w:val="003304CE"/>
    <w:rsid w:val="00465580"/>
    <w:rsid w:val="0073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8"/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580"/>
    <w:pPr>
      <w:spacing w:after="0" w:line="240" w:lineRule="auto"/>
    </w:pPr>
  </w:style>
  <w:style w:type="paragraph" w:customStyle="1" w:styleId="1">
    <w:name w:val="Обычный1"/>
    <w:uiPriority w:val="99"/>
    <w:rsid w:val="00731B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u w:color="000000"/>
    </w:rPr>
  </w:style>
  <w:style w:type="paragraph" w:customStyle="1" w:styleId="a4">
    <w:name w:val="Текстовый блок"/>
    <w:rsid w:val="00731B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styleId="a5">
    <w:name w:val="List Paragraph"/>
    <w:basedOn w:val="a"/>
    <w:uiPriority w:val="34"/>
    <w:qFormat/>
    <w:rsid w:val="00731B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cp:lastPrinted>2018-06-01T12:02:00Z</cp:lastPrinted>
  <dcterms:created xsi:type="dcterms:W3CDTF">2018-06-01T11:49:00Z</dcterms:created>
  <dcterms:modified xsi:type="dcterms:W3CDTF">2018-06-01T12:06:00Z</dcterms:modified>
</cp:coreProperties>
</file>