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EA" w:rsidRPr="00656E35" w:rsidRDefault="00472AEA" w:rsidP="00472A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56E35">
        <w:rPr>
          <w:rFonts w:ascii="Times New Roman" w:eastAsia="Times New Roman" w:hAnsi="Times New Roman" w:cs="Times New Roman"/>
          <w:b/>
          <w:bCs/>
          <w:color w:val="073763"/>
          <w:sz w:val="32"/>
          <w:szCs w:val="32"/>
          <w:lang w:eastAsia="uk-UA"/>
        </w:rPr>
        <w:t>КУ</w:t>
      </w:r>
      <w:proofErr w:type="spellEnd"/>
      <w:r w:rsidRPr="00656E35">
        <w:rPr>
          <w:rFonts w:ascii="Times New Roman" w:eastAsia="Times New Roman" w:hAnsi="Times New Roman" w:cs="Times New Roman"/>
          <w:b/>
          <w:bCs/>
          <w:color w:val="073763"/>
          <w:sz w:val="32"/>
          <w:szCs w:val="32"/>
          <w:lang w:eastAsia="uk-UA"/>
        </w:rPr>
        <w:t xml:space="preserve"> «Кремінський районний методичний кабінет Луганської області»</w:t>
      </w:r>
    </w:p>
    <w:p w:rsidR="005D17A6" w:rsidRDefault="00472AEA" w:rsidP="00472AEA">
      <w:pPr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</w:pP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>92905</w:t>
      </w: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br/>
        <w:t>Луганська область</w:t>
      </w: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br/>
        <w:t>м. Кремінна</w:t>
      </w: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br/>
        <w:t>вул. Шевченка, б.1</w:t>
      </w: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br/>
        <w:t>тел.  (06454) 2-28-76</w:t>
      </w: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br/>
        <w:t>тел./факс  (06454) 3-18-31</w:t>
      </w: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br/>
        <w:t>e-</w:t>
      </w:r>
      <w:proofErr w:type="spellStart"/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>mail</w:t>
      </w:r>
      <w:proofErr w:type="spellEnd"/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 xml:space="preserve">: </w:t>
      </w:r>
      <w:hyperlink r:id="rId4" w:history="1">
        <w:r w:rsidRPr="00F31302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metodkabinet</w:t>
        </w:r>
        <w:r w:rsidRPr="00F31302">
          <w:rPr>
            <w:rStyle w:val="a4"/>
            <w:rFonts w:ascii="Times New Roman" w:eastAsia="Times New Roman" w:hAnsi="Times New Roman" w:cs="Times New Roman"/>
            <w:sz w:val="32"/>
            <w:szCs w:val="32"/>
            <w:lang w:val="ru-RU" w:eastAsia="uk-UA"/>
          </w:rPr>
          <w:t>.</w:t>
        </w:r>
        <w:r w:rsidRPr="00F31302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krem</w:t>
        </w:r>
        <w:r w:rsidRPr="00F31302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uk-UA"/>
          </w:rPr>
          <w:t>@i.u</w:t>
        </w:r>
        <w:r w:rsidRPr="00F31302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a</w:t>
        </w:r>
      </w:hyperlink>
    </w:p>
    <w:p w:rsidR="00472AEA" w:rsidRPr="00656E35" w:rsidRDefault="00472AEA" w:rsidP="00472A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>Завідуюча методичним кабінетом</w:t>
      </w:r>
      <w:r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 xml:space="preserve"> </w:t>
      </w:r>
      <w:proofErr w:type="spellStart"/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>Мацегора</w:t>
      </w:r>
      <w:proofErr w:type="spellEnd"/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 xml:space="preserve"> Людмила Іванівна</w:t>
      </w:r>
      <w:r w:rsidRPr="00656E35">
        <w:rPr>
          <w:rFonts w:ascii="Times New Roman" w:eastAsia="Times New Roman" w:hAnsi="Times New Roman" w:cs="Times New Roman"/>
          <w:color w:val="073763"/>
          <w:sz w:val="24"/>
          <w:szCs w:val="24"/>
          <w:lang w:eastAsia="uk-UA"/>
        </w:rPr>
        <w:t xml:space="preserve"> </w:t>
      </w:r>
    </w:p>
    <w:p w:rsidR="00472AEA" w:rsidRPr="00656E35" w:rsidRDefault="00472AEA" w:rsidP="00472A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>Районний психолог Гаврилюк Світлана Миколаївна</w:t>
      </w:r>
    </w:p>
    <w:p w:rsidR="00472AEA" w:rsidRPr="00656E35" w:rsidRDefault="00472AEA" w:rsidP="00472A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 xml:space="preserve">Методист із бібліотечних фондів </w:t>
      </w:r>
      <w:proofErr w:type="spellStart"/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>Мочук</w:t>
      </w:r>
      <w:proofErr w:type="spellEnd"/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 xml:space="preserve"> Інна Олексіївна</w:t>
      </w:r>
    </w:p>
    <w:p w:rsidR="00472AEA" w:rsidRPr="00656E35" w:rsidRDefault="00472AEA" w:rsidP="00472A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>Мето</w:t>
      </w:r>
      <w:r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>дист із навчальних дисциплін </w:t>
      </w: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>Полтавець Інна Олександрівна</w:t>
      </w:r>
    </w:p>
    <w:p w:rsidR="00472AEA" w:rsidRPr="00656E35" w:rsidRDefault="00472AEA" w:rsidP="00472A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 xml:space="preserve">Методист із дошкільної та початкової освіти </w:t>
      </w:r>
      <w:proofErr w:type="spellStart"/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>Павлішина</w:t>
      </w:r>
      <w:proofErr w:type="spellEnd"/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 xml:space="preserve"> Тамара Анатоліївна</w:t>
      </w:r>
    </w:p>
    <w:p w:rsidR="00472AEA" w:rsidRPr="00656E35" w:rsidRDefault="00472AEA" w:rsidP="00472A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 xml:space="preserve">Методист із виховної роботи </w:t>
      </w:r>
      <w:proofErr w:type="spellStart"/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>Богомолова</w:t>
      </w:r>
      <w:proofErr w:type="spellEnd"/>
      <w:r w:rsidRPr="00656E35">
        <w:rPr>
          <w:rFonts w:ascii="Times New Roman" w:eastAsia="Times New Roman" w:hAnsi="Times New Roman" w:cs="Times New Roman"/>
          <w:color w:val="073763"/>
          <w:sz w:val="32"/>
          <w:szCs w:val="32"/>
          <w:lang w:eastAsia="uk-UA"/>
        </w:rPr>
        <w:t xml:space="preserve"> Наталія Ярославівна</w:t>
      </w:r>
    </w:p>
    <w:p w:rsidR="002B2EAD" w:rsidRPr="002B2EAD" w:rsidRDefault="00472AEA" w:rsidP="002B2EAD">
      <w:pPr>
        <w:pStyle w:val="a3"/>
        <w:spacing w:before="0" w:beforeAutospacing="0" w:after="0" w:afterAutospacing="0"/>
        <w:rPr>
          <w:color w:val="073763"/>
          <w:sz w:val="28"/>
          <w:szCs w:val="28"/>
        </w:rPr>
      </w:pPr>
      <w:r w:rsidRPr="00656E35">
        <w:rPr>
          <w:color w:val="073763"/>
          <w:sz w:val="32"/>
          <w:szCs w:val="32"/>
        </w:rPr>
        <w:t>Методист із кадрів</w:t>
      </w:r>
      <w:r>
        <w:rPr>
          <w:color w:val="073763"/>
          <w:sz w:val="32"/>
          <w:szCs w:val="32"/>
        </w:rPr>
        <w:t xml:space="preserve"> </w:t>
      </w:r>
      <w:r w:rsidRPr="00656E35">
        <w:rPr>
          <w:color w:val="073763"/>
          <w:sz w:val="32"/>
          <w:szCs w:val="32"/>
        </w:rPr>
        <w:t>Ш</w:t>
      </w:r>
      <w:r>
        <w:rPr>
          <w:color w:val="073763"/>
          <w:sz w:val="32"/>
          <w:szCs w:val="32"/>
        </w:rPr>
        <w:t>аповал Ольга Сергіївна</w:t>
      </w:r>
      <w:r w:rsidR="002B2EAD">
        <w:rPr>
          <w:color w:val="073763"/>
          <w:sz w:val="32"/>
          <w:szCs w:val="32"/>
        </w:rPr>
        <w:t xml:space="preserve">  </w:t>
      </w:r>
      <w:r w:rsidR="002B2EAD">
        <w:rPr>
          <w:color w:val="073763"/>
          <w:sz w:val="28"/>
          <w:szCs w:val="28"/>
        </w:rPr>
        <w:t xml:space="preserve">тел. </w:t>
      </w:r>
      <w:r w:rsidR="002B2EAD" w:rsidRPr="002B2EAD">
        <w:rPr>
          <w:color w:val="073763"/>
          <w:sz w:val="28"/>
          <w:szCs w:val="28"/>
        </w:rPr>
        <w:t>(06454) 2-30-76</w:t>
      </w:r>
    </w:p>
    <w:p w:rsidR="00472AEA" w:rsidRPr="002B2EAD" w:rsidRDefault="00472AEA" w:rsidP="00472AEA">
      <w:pPr>
        <w:spacing w:line="360" w:lineRule="auto"/>
        <w:rPr>
          <w:sz w:val="28"/>
          <w:szCs w:val="28"/>
        </w:rPr>
      </w:pPr>
    </w:p>
    <w:sectPr w:rsidR="00472AEA" w:rsidRPr="002B2EAD" w:rsidSect="005D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56E35"/>
    <w:rsid w:val="002B2EAD"/>
    <w:rsid w:val="00396850"/>
    <w:rsid w:val="00472AEA"/>
    <w:rsid w:val="005B6F9F"/>
    <w:rsid w:val="005D17A6"/>
    <w:rsid w:val="00656E35"/>
    <w:rsid w:val="0093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72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kabinet.krem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2017-06-29T10:33:00Z</dcterms:created>
  <dcterms:modified xsi:type="dcterms:W3CDTF">2017-07-04T07:43:00Z</dcterms:modified>
</cp:coreProperties>
</file>