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2B" w:rsidRDefault="0019002B" w:rsidP="0019002B">
      <w:pPr>
        <w:spacing w:after="0"/>
        <w:ind w:firstLine="567"/>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Кремінською районною державною адміністрацією спільно з </w:t>
      </w:r>
      <w:proofErr w:type="spellStart"/>
      <w:r>
        <w:rPr>
          <w:rFonts w:ascii="Times New Roman" w:hAnsi="Times New Roman" w:cs="Times New Roman"/>
          <w:sz w:val="28"/>
          <w:szCs w:val="28"/>
          <w:lang w:val="uk-UA"/>
        </w:rPr>
        <w:t>Рубіжанським</w:t>
      </w:r>
      <w:proofErr w:type="spellEnd"/>
      <w:r>
        <w:rPr>
          <w:rFonts w:ascii="Times New Roman" w:hAnsi="Times New Roman" w:cs="Times New Roman"/>
          <w:sz w:val="28"/>
          <w:szCs w:val="28"/>
          <w:lang w:val="uk-UA"/>
        </w:rPr>
        <w:t xml:space="preserve"> об’єднаним</w:t>
      </w:r>
      <w:r w:rsidRPr="0019002B">
        <w:rPr>
          <w:rFonts w:ascii="Times New Roman" w:hAnsi="Times New Roman" w:cs="Times New Roman"/>
          <w:sz w:val="28"/>
          <w:szCs w:val="28"/>
          <w:lang w:val="uk-UA"/>
        </w:rPr>
        <w:t xml:space="preserve"> управління</w:t>
      </w:r>
      <w:r>
        <w:rPr>
          <w:rFonts w:ascii="Times New Roman" w:hAnsi="Times New Roman" w:cs="Times New Roman"/>
          <w:sz w:val="28"/>
          <w:szCs w:val="28"/>
          <w:lang w:val="uk-UA"/>
        </w:rPr>
        <w:t>м</w:t>
      </w:r>
      <w:r w:rsidRPr="0019002B">
        <w:rPr>
          <w:rFonts w:ascii="Times New Roman" w:hAnsi="Times New Roman" w:cs="Times New Roman"/>
          <w:sz w:val="28"/>
          <w:szCs w:val="28"/>
          <w:lang w:val="uk-UA"/>
        </w:rPr>
        <w:t xml:space="preserve"> Пенсійного ф</w:t>
      </w:r>
      <w:r>
        <w:rPr>
          <w:rFonts w:ascii="Times New Roman" w:hAnsi="Times New Roman" w:cs="Times New Roman"/>
          <w:sz w:val="28"/>
          <w:szCs w:val="28"/>
          <w:lang w:val="uk-UA"/>
        </w:rPr>
        <w:t xml:space="preserve">онду України Луганської області </w:t>
      </w:r>
      <w:r w:rsidR="000614DD" w:rsidRPr="000614DD">
        <w:rPr>
          <w:rFonts w:ascii="Times New Roman" w:hAnsi="Times New Roman" w:cs="Times New Roman"/>
          <w:sz w:val="28"/>
          <w:szCs w:val="28"/>
          <w:lang w:val="uk-UA"/>
        </w:rPr>
        <w:t xml:space="preserve">підписана угода </w:t>
      </w:r>
      <w:r w:rsidR="000614DD">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29 березня 2018 року </w:t>
      </w:r>
      <w:r w:rsidR="00C17963">
        <w:rPr>
          <w:rFonts w:ascii="Times New Roman" w:hAnsi="Times New Roman" w:cs="Times New Roman"/>
          <w:sz w:val="28"/>
          <w:szCs w:val="28"/>
          <w:lang w:val="uk-UA"/>
        </w:rPr>
        <w:t xml:space="preserve">№ 9 </w:t>
      </w:r>
      <w:r>
        <w:rPr>
          <w:rFonts w:ascii="Times New Roman" w:hAnsi="Times New Roman" w:cs="Times New Roman"/>
          <w:sz w:val="28"/>
          <w:szCs w:val="28"/>
          <w:lang w:val="uk-UA"/>
        </w:rPr>
        <w:t xml:space="preserve">про співпрацю щодо створення агентського пункту на базі Центру надання адміністративних послуг Кремінської районної державної адміністрації. </w:t>
      </w:r>
    </w:p>
    <w:p w:rsidR="000614DD" w:rsidRDefault="000614DD" w:rsidP="0019002B">
      <w:pPr>
        <w:spacing w:after="0"/>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307080" cy="2480311"/>
            <wp:effectExtent l="0" t="0" r="7620" b="0"/>
            <wp:docPr id="1" name="Рисунок 1" descr="D:\САЙТ\пенсионный\IMG_20180403_09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пенсионный\IMG_20180403_0902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2226" cy="2484171"/>
                    </a:xfrm>
                    <a:prstGeom prst="rect">
                      <a:avLst/>
                    </a:prstGeom>
                    <a:noFill/>
                    <a:ln>
                      <a:noFill/>
                    </a:ln>
                  </pic:spPr>
                </pic:pic>
              </a:graphicData>
            </a:graphic>
          </wp:inline>
        </w:drawing>
      </w:r>
    </w:p>
    <w:p w:rsidR="00E02497" w:rsidRDefault="00E02497" w:rsidP="0019002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угоди є забезпечення доступності послуг Пенсійного фонду України, впровадження обслуговування громадян на рівні територіальної громади та організації ефективного прийому обслуговування осіб, які звертаються до органів Пенсійного фонду України шляхом створення та функціонування агентського пункту на базі Центру надання адміністративних послуг Кремінської районної державної адміністрації Луганської області.  </w:t>
      </w:r>
    </w:p>
    <w:p w:rsidR="0019002B" w:rsidRDefault="00E02497" w:rsidP="0019002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Представниками Пенсійного фонду України надаються через Центр наступні послуги:</w:t>
      </w:r>
    </w:p>
    <w:p w:rsidR="00E02497" w:rsidRDefault="00E02497" w:rsidP="00E02497">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p w:rsidR="00E02497" w:rsidRDefault="00E02497" w:rsidP="00E02497">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Попередній запис до керівництва територіального управління або керівників структурних підрозділів управління;</w:t>
      </w:r>
    </w:p>
    <w:p w:rsidR="00E02497" w:rsidRDefault="00FF59FF" w:rsidP="00E02497">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Консультування щодо законодавства про загальнообов’язкове державне пенсійне страхування, пенсійне забезпечення;</w:t>
      </w:r>
    </w:p>
    <w:p w:rsidR="00FF59FF" w:rsidRDefault="00FF59FF" w:rsidP="00E02497">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Приймання замовлень на видачу довідок:</w:t>
      </w:r>
    </w:p>
    <w:p w:rsidR="00FF59FF" w:rsidRDefault="00FF59FF" w:rsidP="00FF59FF">
      <w:pPr>
        <w:pStyle w:val="a3"/>
        <w:spacing w:after="0"/>
        <w:ind w:left="927"/>
        <w:jc w:val="both"/>
        <w:rPr>
          <w:rFonts w:ascii="Times New Roman" w:hAnsi="Times New Roman" w:cs="Times New Roman"/>
          <w:sz w:val="28"/>
          <w:szCs w:val="28"/>
          <w:lang w:val="uk-UA"/>
        </w:rPr>
      </w:pPr>
      <w:r>
        <w:rPr>
          <w:rFonts w:ascii="Times New Roman" w:hAnsi="Times New Roman" w:cs="Times New Roman"/>
          <w:sz w:val="28"/>
          <w:szCs w:val="28"/>
          <w:lang w:val="uk-UA"/>
        </w:rPr>
        <w:t>про розмір пенсій;</w:t>
      </w:r>
    </w:p>
    <w:p w:rsidR="00FF59FF" w:rsidRDefault="00FF59FF" w:rsidP="00FF59FF">
      <w:pPr>
        <w:pStyle w:val="a3"/>
        <w:spacing w:after="0"/>
        <w:ind w:left="927"/>
        <w:jc w:val="both"/>
        <w:rPr>
          <w:rFonts w:ascii="Times New Roman" w:hAnsi="Times New Roman" w:cs="Times New Roman"/>
          <w:sz w:val="28"/>
          <w:szCs w:val="28"/>
          <w:lang w:val="uk-UA"/>
        </w:rPr>
      </w:pPr>
      <w:r>
        <w:rPr>
          <w:rFonts w:ascii="Times New Roman" w:hAnsi="Times New Roman" w:cs="Times New Roman"/>
          <w:sz w:val="28"/>
          <w:szCs w:val="28"/>
          <w:lang w:val="uk-UA"/>
        </w:rPr>
        <w:t>про перебування на обліку та індивідуальних відомостей про застраховану особу (за формами ОК5, ОК2, ОК7)</w:t>
      </w:r>
      <w:r w:rsidR="00CD5D63">
        <w:rPr>
          <w:rFonts w:ascii="Times New Roman" w:hAnsi="Times New Roman" w:cs="Times New Roman"/>
          <w:sz w:val="28"/>
          <w:szCs w:val="28"/>
          <w:lang w:val="uk-UA"/>
        </w:rPr>
        <w:t>;</w:t>
      </w:r>
    </w:p>
    <w:p w:rsidR="00FF59FF" w:rsidRDefault="00FF59FF" w:rsidP="00FF59F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Видача виготовлених довідок, індивідуальних відомостей, оригіналів трудових книжок;</w:t>
      </w:r>
    </w:p>
    <w:p w:rsidR="00FF59FF" w:rsidRDefault="00FF59FF" w:rsidP="00FF59F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Допомога в заповненні та прийманні анкети на виготовлення пенсійного посвідчення;</w:t>
      </w:r>
    </w:p>
    <w:p w:rsidR="00FF59FF" w:rsidRDefault="00FF59FF" w:rsidP="00FF59F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Видача пенсійного посвідчення;</w:t>
      </w:r>
    </w:p>
    <w:p w:rsidR="00FF59FF" w:rsidRDefault="00FF59FF" w:rsidP="00FF59F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переліку документів, необхідних для призначення (перерахування) пенсій, допомоги на поховання;</w:t>
      </w:r>
    </w:p>
    <w:p w:rsidR="00FF59FF" w:rsidRDefault="00FF59FF" w:rsidP="00FF59F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Приймання документів для проведення попередньої оцінки права особи на призначення пенсій, її перерахунок;</w:t>
      </w:r>
    </w:p>
    <w:p w:rsidR="00FF59FF" w:rsidRDefault="00FF59FF" w:rsidP="00FF59F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Приймання заяв про надання допомоги у витребуванн</w:t>
      </w:r>
      <w:r w:rsidR="00CD5D63">
        <w:rPr>
          <w:rFonts w:ascii="Times New Roman" w:hAnsi="Times New Roman" w:cs="Times New Roman"/>
          <w:sz w:val="28"/>
          <w:szCs w:val="28"/>
          <w:lang w:val="uk-UA"/>
        </w:rPr>
        <w:t>і</w:t>
      </w:r>
      <w:r>
        <w:rPr>
          <w:rFonts w:ascii="Times New Roman" w:hAnsi="Times New Roman" w:cs="Times New Roman"/>
          <w:sz w:val="28"/>
          <w:szCs w:val="28"/>
          <w:lang w:val="uk-UA"/>
        </w:rPr>
        <w:t xml:space="preserve"> документів, необхідних для підтвердження страхового стажу, заробітної плати для призначення (перерахування) пенсій;</w:t>
      </w:r>
    </w:p>
    <w:p w:rsidR="00FF59FF" w:rsidRDefault="00FF59FF" w:rsidP="00FF59F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Приймання заяв та документів щодо:</w:t>
      </w:r>
    </w:p>
    <w:p w:rsidR="00FF59FF" w:rsidRDefault="00FF59FF" w:rsidP="00FF59FF">
      <w:pPr>
        <w:spacing w:after="0"/>
        <w:ind w:left="993"/>
        <w:jc w:val="both"/>
        <w:rPr>
          <w:rFonts w:ascii="Times New Roman" w:hAnsi="Times New Roman" w:cs="Times New Roman"/>
          <w:sz w:val="28"/>
          <w:szCs w:val="28"/>
          <w:lang w:val="uk-UA"/>
        </w:rPr>
      </w:pPr>
      <w:r>
        <w:rPr>
          <w:rFonts w:ascii="Times New Roman" w:hAnsi="Times New Roman" w:cs="Times New Roman"/>
          <w:sz w:val="28"/>
          <w:szCs w:val="28"/>
          <w:lang w:val="uk-UA"/>
        </w:rPr>
        <w:t>переведення виплат пенсій та прийняття на облік за новим місцем проживання;</w:t>
      </w:r>
    </w:p>
    <w:p w:rsidR="00FF59FF" w:rsidRDefault="00FF59FF" w:rsidP="00FF59FF">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виплати пенсій за довіреністю;</w:t>
      </w:r>
    </w:p>
    <w:p w:rsidR="00FF59FF" w:rsidRDefault="00FF59FF" w:rsidP="00FF59FF">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зміни способу виплати пенсій;</w:t>
      </w:r>
    </w:p>
    <w:p w:rsidR="00FF59FF" w:rsidRDefault="00FF59FF" w:rsidP="00FF59FF">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поновлення виплат пенсій;</w:t>
      </w:r>
    </w:p>
    <w:p w:rsidR="00FF59FF" w:rsidRDefault="00FF59FF" w:rsidP="00FF59FF">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перерахунку призначених пенсій;</w:t>
      </w:r>
    </w:p>
    <w:p w:rsidR="00FF59FF" w:rsidRPr="00FF59FF" w:rsidRDefault="00FF59FF" w:rsidP="00FF59FF">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виплати недоотриманої пенсії</w:t>
      </w:r>
      <w:r w:rsidR="00CD5D63">
        <w:rPr>
          <w:rFonts w:ascii="Times New Roman" w:hAnsi="Times New Roman" w:cs="Times New Roman"/>
          <w:sz w:val="28"/>
          <w:szCs w:val="28"/>
          <w:lang w:val="uk-UA"/>
        </w:rPr>
        <w:t>;</w:t>
      </w:r>
    </w:p>
    <w:p w:rsidR="00C17963" w:rsidRDefault="00C17963" w:rsidP="00C17963">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доступу до електронних сервісів Пенсійного фонду України, надання допомоги </w:t>
      </w:r>
      <w:r w:rsidR="00CD5D63">
        <w:rPr>
          <w:rFonts w:ascii="Times New Roman" w:hAnsi="Times New Roman" w:cs="Times New Roman"/>
          <w:sz w:val="28"/>
          <w:szCs w:val="28"/>
          <w:lang w:val="uk-UA"/>
        </w:rPr>
        <w:t>у</w:t>
      </w:r>
      <w:r>
        <w:rPr>
          <w:rFonts w:ascii="Times New Roman" w:hAnsi="Times New Roman" w:cs="Times New Roman"/>
          <w:sz w:val="28"/>
          <w:szCs w:val="28"/>
          <w:lang w:val="uk-UA"/>
        </w:rPr>
        <w:t xml:space="preserve"> користуванні ним.</w:t>
      </w:r>
    </w:p>
    <w:p w:rsidR="00C17963" w:rsidRDefault="00C17963" w:rsidP="000614D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Прийомний день працівників </w:t>
      </w:r>
      <w:proofErr w:type="spellStart"/>
      <w:r>
        <w:rPr>
          <w:rFonts w:ascii="Times New Roman" w:hAnsi="Times New Roman" w:cs="Times New Roman"/>
          <w:sz w:val="28"/>
          <w:szCs w:val="28"/>
          <w:lang w:val="uk-UA"/>
        </w:rPr>
        <w:t>Рубіжанського</w:t>
      </w:r>
      <w:proofErr w:type="spellEnd"/>
      <w:r>
        <w:rPr>
          <w:rFonts w:ascii="Times New Roman" w:hAnsi="Times New Roman" w:cs="Times New Roman"/>
          <w:sz w:val="28"/>
          <w:szCs w:val="28"/>
          <w:lang w:val="uk-UA"/>
        </w:rPr>
        <w:t xml:space="preserve"> об’єднаного управління Пенсійного фонду України Луганської області в агентському пункті на базі Центру надання адміністративних послуг Кремінської районної державної адміністрації здійснюється згідно затвердженого графіку роботи.</w:t>
      </w:r>
    </w:p>
    <w:p w:rsidR="000614DD" w:rsidRDefault="000614DD" w:rsidP="000614DD">
      <w:pPr>
        <w:ind w:firstLine="567"/>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007360" cy="2255520"/>
            <wp:effectExtent l="0" t="0" r="2540" b="0"/>
            <wp:docPr id="2" name="Рисунок 2" descr="D:\САЙТ\пенсионный\IMG_20180403_09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пенсионный\IMG_20180403_0904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2030" cy="2259022"/>
                    </a:xfrm>
                    <a:prstGeom prst="rect">
                      <a:avLst/>
                    </a:prstGeom>
                    <a:noFill/>
                    <a:ln>
                      <a:noFill/>
                    </a:ln>
                  </pic:spPr>
                </pic:pic>
              </a:graphicData>
            </a:graphic>
          </wp:inline>
        </w:drawing>
      </w:r>
    </w:p>
    <w:p w:rsidR="000614DD" w:rsidRPr="000614DD" w:rsidRDefault="000614DD" w:rsidP="000614DD">
      <w:pPr>
        <w:jc w:val="center"/>
        <w:rPr>
          <w:rFonts w:ascii="Times New Roman" w:hAnsi="Times New Roman" w:cs="Times New Roman"/>
          <w:b/>
          <w:sz w:val="28"/>
          <w:szCs w:val="28"/>
          <w:lang w:val="uk-UA"/>
        </w:rPr>
      </w:pPr>
      <w:r w:rsidRPr="000614DD">
        <w:rPr>
          <w:rFonts w:ascii="Times New Roman" w:hAnsi="Times New Roman" w:cs="Times New Roman"/>
          <w:b/>
          <w:sz w:val="28"/>
          <w:szCs w:val="28"/>
          <w:lang w:val="uk-UA"/>
        </w:rPr>
        <w:t>Графік роботи</w:t>
      </w:r>
    </w:p>
    <w:tbl>
      <w:tblPr>
        <w:tblStyle w:val="a4"/>
        <w:tblW w:w="0" w:type="auto"/>
        <w:tblLook w:val="04A0" w:firstRow="1" w:lastRow="0" w:firstColumn="1" w:lastColumn="0" w:noHBand="0" w:noVBand="1"/>
      </w:tblPr>
      <w:tblGrid>
        <w:gridCol w:w="817"/>
        <w:gridCol w:w="2126"/>
        <w:gridCol w:w="2410"/>
        <w:gridCol w:w="4218"/>
      </w:tblGrid>
      <w:tr w:rsidR="00C17963" w:rsidTr="00C17963">
        <w:tc>
          <w:tcPr>
            <w:tcW w:w="817" w:type="dxa"/>
          </w:tcPr>
          <w:p w:rsidR="00C17963" w:rsidRDefault="00C17963" w:rsidP="00C17963">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C17963" w:rsidRDefault="00C17963" w:rsidP="00C17963">
            <w:pPr>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2126" w:type="dxa"/>
          </w:tcPr>
          <w:p w:rsidR="00C17963" w:rsidRDefault="00C17963" w:rsidP="00C1796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Дата прийому </w:t>
            </w:r>
          </w:p>
        </w:tc>
        <w:tc>
          <w:tcPr>
            <w:tcW w:w="2410" w:type="dxa"/>
          </w:tcPr>
          <w:p w:rsidR="00C17963" w:rsidRDefault="00C17963" w:rsidP="00C17963">
            <w:pPr>
              <w:jc w:val="both"/>
              <w:rPr>
                <w:rFonts w:ascii="Times New Roman" w:hAnsi="Times New Roman" w:cs="Times New Roman"/>
                <w:sz w:val="28"/>
                <w:szCs w:val="28"/>
                <w:lang w:val="uk-UA"/>
              </w:rPr>
            </w:pPr>
            <w:r>
              <w:rPr>
                <w:rFonts w:ascii="Times New Roman" w:hAnsi="Times New Roman" w:cs="Times New Roman"/>
                <w:sz w:val="28"/>
                <w:szCs w:val="28"/>
                <w:lang w:val="uk-UA"/>
              </w:rPr>
              <w:t>Часи прийому</w:t>
            </w:r>
          </w:p>
        </w:tc>
        <w:tc>
          <w:tcPr>
            <w:tcW w:w="4218" w:type="dxa"/>
          </w:tcPr>
          <w:p w:rsidR="00C17963" w:rsidRDefault="00C17963" w:rsidP="00C17963">
            <w:pPr>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Кремінського відділу обслуговування громадян</w:t>
            </w:r>
            <w:r w:rsidR="00CD5D63">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lastRenderedPageBreak/>
              <w:t>проводить прийом</w:t>
            </w:r>
          </w:p>
        </w:tc>
      </w:tr>
      <w:tr w:rsidR="00C17963" w:rsidTr="00C17963">
        <w:tc>
          <w:tcPr>
            <w:tcW w:w="817"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lastRenderedPageBreak/>
              <w:t>1</w:t>
            </w:r>
          </w:p>
        </w:tc>
        <w:tc>
          <w:tcPr>
            <w:tcW w:w="2126"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03.04.2018</w:t>
            </w:r>
          </w:p>
        </w:tc>
        <w:tc>
          <w:tcPr>
            <w:tcW w:w="2410"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09:00-12:00</w:t>
            </w:r>
          </w:p>
        </w:tc>
        <w:tc>
          <w:tcPr>
            <w:tcW w:w="4218"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Чередниченко Н.А</w:t>
            </w:r>
          </w:p>
        </w:tc>
      </w:tr>
      <w:tr w:rsidR="00C17963" w:rsidTr="00C17963">
        <w:tc>
          <w:tcPr>
            <w:tcW w:w="817"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2</w:t>
            </w:r>
          </w:p>
        </w:tc>
        <w:tc>
          <w:tcPr>
            <w:tcW w:w="2126"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24.04.2018</w:t>
            </w:r>
          </w:p>
        </w:tc>
        <w:tc>
          <w:tcPr>
            <w:tcW w:w="2410"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09:00-12:00</w:t>
            </w:r>
          </w:p>
        </w:tc>
        <w:tc>
          <w:tcPr>
            <w:tcW w:w="4218" w:type="dxa"/>
          </w:tcPr>
          <w:p w:rsidR="00C17963" w:rsidRPr="000614DD" w:rsidRDefault="00C17963" w:rsidP="00C17963">
            <w:pPr>
              <w:jc w:val="both"/>
              <w:rPr>
                <w:rFonts w:ascii="Times New Roman" w:hAnsi="Times New Roman" w:cs="Times New Roman"/>
                <w:sz w:val="24"/>
                <w:szCs w:val="24"/>
                <w:lang w:val="uk-UA"/>
              </w:rPr>
            </w:pPr>
            <w:proofErr w:type="spellStart"/>
            <w:r w:rsidRPr="000614DD">
              <w:rPr>
                <w:rFonts w:ascii="Times New Roman" w:hAnsi="Times New Roman" w:cs="Times New Roman"/>
                <w:sz w:val="24"/>
                <w:szCs w:val="24"/>
                <w:lang w:val="uk-UA"/>
              </w:rPr>
              <w:t>Тертична</w:t>
            </w:r>
            <w:proofErr w:type="spellEnd"/>
            <w:r w:rsidRPr="000614DD">
              <w:rPr>
                <w:rFonts w:ascii="Times New Roman" w:hAnsi="Times New Roman" w:cs="Times New Roman"/>
                <w:sz w:val="24"/>
                <w:szCs w:val="24"/>
                <w:lang w:val="uk-UA"/>
              </w:rPr>
              <w:t xml:space="preserve"> К.В.</w:t>
            </w:r>
          </w:p>
        </w:tc>
      </w:tr>
      <w:tr w:rsidR="00C17963" w:rsidTr="00C17963">
        <w:tc>
          <w:tcPr>
            <w:tcW w:w="817"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3</w:t>
            </w:r>
          </w:p>
        </w:tc>
        <w:tc>
          <w:tcPr>
            <w:tcW w:w="2126"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08.05.2018</w:t>
            </w:r>
          </w:p>
        </w:tc>
        <w:tc>
          <w:tcPr>
            <w:tcW w:w="2410"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09:00-12:00</w:t>
            </w:r>
          </w:p>
        </w:tc>
        <w:tc>
          <w:tcPr>
            <w:tcW w:w="4218"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Чередниченко Н.А</w:t>
            </w:r>
          </w:p>
        </w:tc>
      </w:tr>
      <w:tr w:rsidR="00C17963" w:rsidTr="00C17963">
        <w:tc>
          <w:tcPr>
            <w:tcW w:w="817"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4</w:t>
            </w:r>
          </w:p>
        </w:tc>
        <w:tc>
          <w:tcPr>
            <w:tcW w:w="2126"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29.05.2018</w:t>
            </w:r>
          </w:p>
        </w:tc>
        <w:tc>
          <w:tcPr>
            <w:tcW w:w="2410"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09:00-12:00</w:t>
            </w:r>
          </w:p>
        </w:tc>
        <w:tc>
          <w:tcPr>
            <w:tcW w:w="4218" w:type="dxa"/>
          </w:tcPr>
          <w:p w:rsidR="00C17963" w:rsidRPr="000614DD" w:rsidRDefault="00C17963" w:rsidP="00C17963">
            <w:pPr>
              <w:jc w:val="both"/>
              <w:rPr>
                <w:rFonts w:ascii="Times New Roman" w:hAnsi="Times New Roman" w:cs="Times New Roman"/>
                <w:sz w:val="24"/>
                <w:szCs w:val="24"/>
                <w:lang w:val="uk-UA"/>
              </w:rPr>
            </w:pPr>
            <w:proofErr w:type="spellStart"/>
            <w:r w:rsidRPr="000614DD">
              <w:rPr>
                <w:rFonts w:ascii="Times New Roman" w:hAnsi="Times New Roman" w:cs="Times New Roman"/>
                <w:sz w:val="24"/>
                <w:szCs w:val="24"/>
                <w:lang w:val="uk-UA"/>
              </w:rPr>
              <w:t>Тертична</w:t>
            </w:r>
            <w:proofErr w:type="spellEnd"/>
            <w:r w:rsidRPr="000614DD">
              <w:rPr>
                <w:rFonts w:ascii="Times New Roman" w:hAnsi="Times New Roman" w:cs="Times New Roman"/>
                <w:sz w:val="24"/>
                <w:szCs w:val="24"/>
                <w:lang w:val="uk-UA"/>
              </w:rPr>
              <w:t xml:space="preserve"> К.В.</w:t>
            </w:r>
          </w:p>
        </w:tc>
      </w:tr>
      <w:tr w:rsidR="00C17963" w:rsidTr="00C17963">
        <w:tc>
          <w:tcPr>
            <w:tcW w:w="817"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5</w:t>
            </w:r>
          </w:p>
        </w:tc>
        <w:tc>
          <w:tcPr>
            <w:tcW w:w="2126"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05.06.2018</w:t>
            </w:r>
          </w:p>
        </w:tc>
        <w:tc>
          <w:tcPr>
            <w:tcW w:w="2410"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09:00-12:00</w:t>
            </w:r>
          </w:p>
        </w:tc>
        <w:tc>
          <w:tcPr>
            <w:tcW w:w="4218" w:type="dxa"/>
          </w:tcPr>
          <w:p w:rsidR="00C17963" w:rsidRPr="000614DD" w:rsidRDefault="00C17963" w:rsidP="00C17963">
            <w:pPr>
              <w:jc w:val="both"/>
              <w:rPr>
                <w:rFonts w:ascii="Times New Roman" w:hAnsi="Times New Roman" w:cs="Times New Roman"/>
                <w:sz w:val="24"/>
                <w:szCs w:val="24"/>
                <w:lang w:val="uk-UA"/>
              </w:rPr>
            </w:pPr>
            <w:proofErr w:type="spellStart"/>
            <w:r w:rsidRPr="000614DD">
              <w:rPr>
                <w:rFonts w:ascii="Times New Roman" w:hAnsi="Times New Roman" w:cs="Times New Roman"/>
                <w:sz w:val="24"/>
                <w:szCs w:val="24"/>
                <w:lang w:val="uk-UA"/>
              </w:rPr>
              <w:t>Тертична</w:t>
            </w:r>
            <w:proofErr w:type="spellEnd"/>
            <w:r w:rsidRPr="000614DD">
              <w:rPr>
                <w:rFonts w:ascii="Times New Roman" w:hAnsi="Times New Roman" w:cs="Times New Roman"/>
                <w:sz w:val="24"/>
                <w:szCs w:val="24"/>
                <w:lang w:val="uk-UA"/>
              </w:rPr>
              <w:t xml:space="preserve"> К.В.</w:t>
            </w:r>
          </w:p>
        </w:tc>
      </w:tr>
      <w:tr w:rsidR="00C17963" w:rsidTr="00C17963">
        <w:tc>
          <w:tcPr>
            <w:tcW w:w="817"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6</w:t>
            </w:r>
          </w:p>
        </w:tc>
        <w:tc>
          <w:tcPr>
            <w:tcW w:w="2126"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26.06.2018</w:t>
            </w:r>
          </w:p>
        </w:tc>
        <w:tc>
          <w:tcPr>
            <w:tcW w:w="2410"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09:00-12:00</w:t>
            </w:r>
          </w:p>
        </w:tc>
        <w:tc>
          <w:tcPr>
            <w:tcW w:w="4218" w:type="dxa"/>
          </w:tcPr>
          <w:p w:rsidR="00C17963" w:rsidRPr="000614DD" w:rsidRDefault="00C17963" w:rsidP="00C17963">
            <w:pPr>
              <w:jc w:val="both"/>
              <w:rPr>
                <w:rFonts w:ascii="Times New Roman" w:hAnsi="Times New Roman" w:cs="Times New Roman"/>
                <w:sz w:val="24"/>
                <w:szCs w:val="24"/>
                <w:lang w:val="uk-UA"/>
              </w:rPr>
            </w:pPr>
            <w:r w:rsidRPr="000614DD">
              <w:rPr>
                <w:rFonts w:ascii="Times New Roman" w:hAnsi="Times New Roman" w:cs="Times New Roman"/>
                <w:sz w:val="24"/>
                <w:szCs w:val="24"/>
                <w:lang w:val="uk-UA"/>
              </w:rPr>
              <w:t>Чередниченко Н.А</w:t>
            </w:r>
          </w:p>
        </w:tc>
      </w:tr>
    </w:tbl>
    <w:p w:rsidR="00C17963" w:rsidRDefault="00C17963" w:rsidP="00C17963">
      <w:pPr>
        <w:jc w:val="both"/>
        <w:rPr>
          <w:rFonts w:ascii="Times New Roman" w:hAnsi="Times New Roman" w:cs="Times New Roman"/>
          <w:sz w:val="28"/>
          <w:szCs w:val="28"/>
          <w:lang w:val="uk-UA"/>
        </w:rPr>
      </w:pPr>
    </w:p>
    <w:p w:rsidR="00D840C8" w:rsidRPr="00D840C8" w:rsidRDefault="00D840C8" w:rsidP="00C17963">
      <w:pPr>
        <w:ind w:firstLine="567"/>
        <w:jc w:val="both"/>
        <w:rPr>
          <w:rFonts w:ascii="Times New Roman" w:hAnsi="Times New Roman" w:cs="Times New Roman"/>
          <w:sz w:val="24"/>
          <w:szCs w:val="24"/>
          <w:lang w:val="uk-UA"/>
        </w:rPr>
      </w:pPr>
      <w:r w:rsidRPr="00D840C8">
        <w:rPr>
          <w:rFonts w:ascii="Times New Roman" w:hAnsi="Times New Roman" w:cs="Times New Roman"/>
          <w:sz w:val="24"/>
          <w:szCs w:val="24"/>
          <w:lang w:val="uk-UA"/>
        </w:rPr>
        <w:t xml:space="preserve">За більш детальною інформацією звертайтесь за телефоном (06454)2-24-76 або за телефоном </w:t>
      </w:r>
      <w:r w:rsidRPr="00D840C8">
        <w:rPr>
          <w:rFonts w:ascii="Times New Roman" w:hAnsi="Times New Roman" w:cs="Times New Roman"/>
          <w:b/>
          <w:sz w:val="24"/>
          <w:szCs w:val="24"/>
          <w:lang w:val="uk-UA"/>
        </w:rPr>
        <w:t>«гарячої лінії»</w:t>
      </w:r>
      <w:r w:rsidRPr="00D840C8">
        <w:rPr>
          <w:rFonts w:ascii="Times New Roman" w:hAnsi="Times New Roman" w:cs="Times New Roman"/>
          <w:sz w:val="24"/>
          <w:szCs w:val="24"/>
          <w:lang w:val="uk-UA"/>
        </w:rPr>
        <w:t xml:space="preserve"> 050-056-54-63.</w:t>
      </w:r>
    </w:p>
    <w:p w:rsidR="00D840C8" w:rsidRPr="00C17963" w:rsidRDefault="00D840C8" w:rsidP="00C17963">
      <w:pPr>
        <w:jc w:val="both"/>
        <w:rPr>
          <w:rFonts w:ascii="Times New Roman" w:hAnsi="Times New Roman" w:cs="Times New Roman"/>
          <w:sz w:val="28"/>
          <w:szCs w:val="28"/>
          <w:lang w:val="uk-UA"/>
        </w:rPr>
      </w:pPr>
    </w:p>
    <w:sectPr w:rsidR="00D840C8" w:rsidRPr="00C17963" w:rsidSect="003D4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79F"/>
    <w:multiLevelType w:val="hybridMultilevel"/>
    <w:tmpl w:val="0A1E8922"/>
    <w:lvl w:ilvl="0" w:tplc="13948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4B"/>
    <w:rsid w:val="00056419"/>
    <w:rsid w:val="000614DD"/>
    <w:rsid w:val="0019002B"/>
    <w:rsid w:val="00235316"/>
    <w:rsid w:val="003D49C1"/>
    <w:rsid w:val="00C17963"/>
    <w:rsid w:val="00CD5D63"/>
    <w:rsid w:val="00D55825"/>
    <w:rsid w:val="00D7784B"/>
    <w:rsid w:val="00D840C8"/>
    <w:rsid w:val="00E02497"/>
    <w:rsid w:val="00E41270"/>
    <w:rsid w:val="00FF5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497"/>
    <w:pPr>
      <w:ind w:left="720"/>
      <w:contextualSpacing/>
    </w:pPr>
  </w:style>
  <w:style w:type="table" w:styleId="a4">
    <w:name w:val="Table Grid"/>
    <w:basedOn w:val="a1"/>
    <w:uiPriority w:val="59"/>
    <w:rsid w:val="00C17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61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497"/>
    <w:pPr>
      <w:ind w:left="720"/>
      <w:contextualSpacing/>
    </w:pPr>
  </w:style>
  <w:style w:type="table" w:styleId="a4">
    <w:name w:val="Table Grid"/>
    <w:basedOn w:val="a1"/>
    <w:uiPriority w:val="59"/>
    <w:rsid w:val="00C17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61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2018-04-11T07:31:00Z</dcterms:created>
  <dcterms:modified xsi:type="dcterms:W3CDTF">2018-04-11T07:31:00Z</dcterms:modified>
</cp:coreProperties>
</file>