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D2" w:rsidRPr="00974E44" w:rsidRDefault="009B02D2" w:rsidP="00974E44">
      <w:pPr>
        <w:spacing w:after="0" w:line="240" w:lineRule="auto"/>
        <w:jc w:val="center"/>
        <w:rPr>
          <w:rFonts w:ascii="Times New Roman" w:hAnsi="Times New Roman" w:cs="Times New Roman"/>
          <w:sz w:val="28"/>
          <w:szCs w:val="28"/>
          <w:lang w:val="uk-UA" w:eastAsia="ru-RU"/>
        </w:rPr>
      </w:pPr>
    </w:p>
    <w:p w:rsidR="009B02D2" w:rsidRPr="00974E44" w:rsidRDefault="009B02D2" w:rsidP="00974E44">
      <w:pPr>
        <w:spacing w:after="0" w:line="240" w:lineRule="auto"/>
        <w:jc w:val="center"/>
        <w:rPr>
          <w:rFonts w:ascii="Times New Roman" w:hAnsi="Times New Roman" w:cs="Times New Roman"/>
          <w:b/>
          <w:bCs/>
          <w:sz w:val="28"/>
          <w:szCs w:val="28"/>
          <w:lang w:val="uk-UA" w:eastAsia="ru-RU"/>
        </w:rPr>
      </w:pPr>
      <w:r w:rsidRPr="00974E44">
        <w:rPr>
          <w:rFonts w:ascii="Times New Roman" w:hAnsi="Times New Roman" w:cs="Times New Roman"/>
          <w:b/>
          <w:bCs/>
          <w:sz w:val="28"/>
          <w:szCs w:val="28"/>
          <w:lang w:val="uk-UA" w:eastAsia="ru-RU"/>
        </w:rPr>
        <w:t>Перелік адміністративних послуг, у тому числі з видачі документів дозвільного характеру, які надаються через Центр надання адміністративних послуг Кремінської райдержадміністрації</w:t>
      </w:r>
    </w:p>
    <w:p w:rsidR="009B02D2" w:rsidRPr="00974E44" w:rsidRDefault="009B02D2" w:rsidP="00974E44">
      <w:pPr>
        <w:spacing w:after="0" w:line="240" w:lineRule="auto"/>
        <w:rPr>
          <w:rFonts w:ascii="Times New Roman" w:hAnsi="Times New Roman" w:cs="Times New Roman"/>
          <w:sz w:val="28"/>
          <w:szCs w:val="28"/>
          <w:lang w:val="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9099"/>
      </w:tblGrid>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 xml:space="preserve">№ </w:t>
            </w:r>
          </w:p>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з/п</w:t>
            </w:r>
          </w:p>
        </w:tc>
        <w:tc>
          <w:tcPr>
            <w:tcW w:w="9099"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Вид адміністративної послуги</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1</w:t>
            </w:r>
          </w:p>
        </w:tc>
        <w:tc>
          <w:tcPr>
            <w:tcW w:w="9099"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2</w:t>
            </w:r>
          </w:p>
        </w:tc>
      </w:tr>
      <w:tr w:rsidR="009B02D2" w:rsidRPr="004B6ACF">
        <w:tc>
          <w:tcPr>
            <w:tcW w:w="9747" w:type="dxa"/>
            <w:gridSpan w:val="2"/>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b/>
                <w:bCs/>
                <w:sz w:val="28"/>
                <w:szCs w:val="28"/>
                <w:lang w:val="uk-UA" w:eastAsia="ru-RU"/>
              </w:rPr>
              <w:t>Служба у справах дітей Кремінської райдержадміністрації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eastAsia="uk-UA"/>
              </w:rPr>
              <w:t>Видача дозволу на укладення договору щодо майна дитини, який підлягає нотаріальному посвідченню та/або державній реєстрації, на відмову від належних дитині майнових прав, вчинення інших правочинів</w:t>
            </w:r>
          </w:p>
        </w:tc>
      </w:tr>
      <w:tr w:rsidR="009B02D2" w:rsidRPr="004B6ACF">
        <w:tc>
          <w:tcPr>
            <w:tcW w:w="9747" w:type="dxa"/>
            <w:gridSpan w:val="2"/>
          </w:tcPr>
          <w:p w:rsidR="009B02D2" w:rsidRPr="00974E44" w:rsidRDefault="009B02D2" w:rsidP="00974E44">
            <w:pPr>
              <w:spacing w:after="0" w:line="240" w:lineRule="auto"/>
              <w:jc w:val="both"/>
              <w:rPr>
                <w:rFonts w:ascii="Times New Roman" w:hAnsi="Times New Roman" w:cs="Times New Roman"/>
                <w:sz w:val="28"/>
                <w:szCs w:val="28"/>
                <w:lang w:val="uk-UA" w:eastAsia="uk-UA"/>
              </w:rPr>
            </w:pPr>
            <w:r w:rsidRPr="00974E44">
              <w:rPr>
                <w:rFonts w:ascii="Times New Roman" w:hAnsi="Times New Roman" w:cs="Times New Roman"/>
                <w:b/>
                <w:bCs/>
                <w:sz w:val="28"/>
                <w:szCs w:val="28"/>
                <w:lang w:val="uk-UA"/>
              </w:rPr>
              <w:t xml:space="preserve">Відділ містобудування та архітектури Кремінської  </w:t>
            </w:r>
            <w:r w:rsidRPr="00974E44">
              <w:rPr>
                <w:rFonts w:ascii="Times New Roman" w:hAnsi="Times New Roman" w:cs="Times New Roman"/>
                <w:b/>
                <w:bCs/>
                <w:sz w:val="28"/>
                <w:szCs w:val="28"/>
                <w:lang w:val="uk-UA" w:eastAsia="ru-RU"/>
              </w:rPr>
              <w:t>райдержадміністрації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 xml:space="preserve">Видача будівельного  паспорту забудови земельної ділянки </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 xml:space="preserve">Надання містобудівних  умов і обмежень забудови земельної ділянки </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Видача паспорта прив’язки тимчасової споруди для провадження підприємницької діяльності</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Надання висновку про погодження проекту землеустрою щодо відведення земельної ділянки</w:t>
            </w:r>
          </w:p>
        </w:tc>
      </w:tr>
      <w:tr w:rsidR="009B02D2" w:rsidRPr="004B6ACF">
        <w:tc>
          <w:tcPr>
            <w:tcW w:w="9747" w:type="dxa"/>
            <w:gridSpan w:val="2"/>
          </w:tcPr>
          <w:p w:rsidR="009B02D2" w:rsidRPr="00974E44" w:rsidRDefault="009B02D2" w:rsidP="00974E44">
            <w:pPr>
              <w:spacing w:after="0" w:line="240" w:lineRule="auto"/>
              <w:jc w:val="center"/>
              <w:rPr>
                <w:rFonts w:ascii="Times New Roman" w:hAnsi="Times New Roman" w:cs="Times New Roman"/>
                <w:b/>
                <w:bCs/>
                <w:sz w:val="28"/>
                <w:szCs w:val="28"/>
                <w:lang w:val="uk-UA"/>
              </w:rPr>
            </w:pPr>
            <w:r w:rsidRPr="00974E44">
              <w:rPr>
                <w:rFonts w:ascii="Times New Roman" w:hAnsi="Times New Roman" w:cs="Times New Roman"/>
                <w:b/>
                <w:bCs/>
                <w:sz w:val="28"/>
                <w:szCs w:val="28"/>
                <w:lang w:val="uk-UA"/>
              </w:rPr>
              <w:t>Відділ освіти Кремінської райдержадміністрації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Видача цільових направлень для вступу до вищих навчальних закладів ІV рівня акредитації абітурієнтам, які постійно проживають у сільській місцевості або селищах міського типу</w:t>
            </w:r>
          </w:p>
        </w:tc>
      </w:tr>
      <w:tr w:rsidR="009B02D2" w:rsidRPr="004B6ACF">
        <w:tc>
          <w:tcPr>
            <w:tcW w:w="9747" w:type="dxa"/>
            <w:gridSpan w:val="2"/>
          </w:tcPr>
          <w:p w:rsidR="009B02D2" w:rsidRPr="00974E44" w:rsidRDefault="009B02D2" w:rsidP="00974E44">
            <w:pPr>
              <w:spacing w:after="0" w:line="240" w:lineRule="auto"/>
              <w:jc w:val="center"/>
              <w:rPr>
                <w:rFonts w:ascii="Times New Roman" w:hAnsi="Times New Roman" w:cs="Times New Roman"/>
                <w:b/>
                <w:bCs/>
                <w:sz w:val="28"/>
                <w:szCs w:val="28"/>
                <w:lang w:val="uk-UA" w:eastAsia="ru-RU"/>
              </w:rPr>
            </w:pPr>
            <w:r w:rsidRPr="00974E44">
              <w:rPr>
                <w:rFonts w:ascii="Times New Roman" w:hAnsi="Times New Roman" w:cs="Times New Roman"/>
                <w:b/>
                <w:bCs/>
                <w:sz w:val="28"/>
                <w:szCs w:val="28"/>
                <w:lang w:val="uk-UA" w:eastAsia="ru-RU"/>
              </w:rPr>
              <w:t>Державний реєстратор Центру надання адміністративних послуг Кремінської райдержадміністрації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099" w:type="dxa"/>
          </w:tcPr>
          <w:p w:rsidR="009B02D2" w:rsidRPr="00974E44" w:rsidRDefault="009B02D2" w:rsidP="000D62B0">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color w:val="000000"/>
                <w:sz w:val="28"/>
                <w:szCs w:val="28"/>
                <w:lang w:val="uk-UA" w:eastAsia="uk-UA"/>
              </w:rPr>
              <w:t>Державна реєстрація фізичної особи, яка має намір стати підприємцем</w:t>
            </w:r>
          </w:p>
        </w:tc>
      </w:tr>
      <w:tr w:rsidR="009B02D2" w:rsidRPr="004B6ACF">
        <w:tc>
          <w:tcPr>
            <w:tcW w:w="648" w:type="dxa"/>
          </w:tcPr>
          <w:p w:rsidR="009B02D2" w:rsidRPr="00974E44" w:rsidRDefault="009B02D2" w:rsidP="00974E4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eastAsia="uk-UA"/>
              </w:rPr>
              <w:t xml:space="preserve">Державна реєстрація змін до </w:t>
            </w:r>
            <w:r w:rsidRPr="00974E44">
              <w:rPr>
                <w:rFonts w:ascii="Times New Roman" w:hAnsi="Times New Roman" w:cs="Times New Roman"/>
                <w:color w:val="000000"/>
                <w:sz w:val="28"/>
                <w:szCs w:val="28"/>
                <w:lang w:val="uk-UA"/>
              </w:rPr>
              <w:t>відомостей про фізичну особу – підприємця, які містяться в Єдиному державному реєстрі юридичних осіб та фізичних осіб – підприємців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099" w:type="dxa"/>
          </w:tcPr>
          <w:p w:rsidR="009B02D2" w:rsidRPr="00974E44" w:rsidRDefault="009B02D2" w:rsidP="00AA755A">
            <w:pPr>
              <w:autoSpaceDE w:val="0"/>
              <w:autoSpaceDN w:val="0"/>
              <w:adjustRightInd w:val="0"/>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eastAsia="uk-UA"/>
              </w:rPr>
              <w:t xml:space="preserve">Державна реєстрація припинення підприємницької діяльності фізичної особи – підприємця </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9099" w:type="dxa"/>
          </w:tcPr>
          <w:p w:rsidR="009B02D2" w:rsidRPr="00974E44" w:rsidRDefault="009B02D2" w:rsidP="00974E44">
            <w:pPr>
              <w:spacing w:after="0" w:line="240" w:lineRule="auto"/>
              <w:rPr>
                <w:rFonts w:ascii="Times New Roman" w:hAnsi="Times New Roman" w:cs="Times New Roman"/>
                <w:sz w:val="28"/>
                <w:szCs w:val="28"/>
                <w:lang w:val="uk-UA"/>
              </w:rPr>
            </w:pPr>
            <w:r w:rsidRPr="00974E44">
              <w:rPr>
                <w:rFonts w:ascii="Times New Roman" w:hAnsi="Times New Roman" w:cs="Times New Roman"/>
                <w:sz w:val="28"/>
                <w:szCs w:val="28"/>
                <w:lang w:val="uk-UA" w:eastAsia="uk-UA"/>
              </w:rPr>
              <w:t xml:space="preserve">Державна реєстрація включення </w:t>
            </w:r>
            <w:r w:rsidRPr="00974E44">
              <w:rPr>
                <w:rFonts w:ascii="Times New Roman" w:hAnsi="Times New Roman" w:cs="Times New Roman"/>
                <w:sz w:val="28"/>
                <w:szCs w:val="28"/>
                <w:lang w:val="uk-UA"/>
              </w:rPr>
              <w:t>відомостей про фізичну особу – підприємця</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9099" w:type="dxa"/>
          </w:tcPr>
          <w:p w:rsidR="009B02D2" w:rsidRPr="00974E44" w:rsidRDefault="009B02D2" w:rsidP="00974E44">
            <w:pPr>
              <w:spacing w:after="0" w:line="240" w:lineRule="auto"/>
              <w:rPr>
                <w:rFonts w:ascii="Times New Roman" w:hAnsi="Times New Roman" w:cs="Times New Roman"/>
                <w:sz w:val="28"/>
                <w:szCs w:val="28"/>
                <w:lang w:val="uk-UA"/>
              </w:rPr>
            </w:pPr>
            <w:r w:rsidRPr="00974E44">
              <w:rPr>
                <w:rFonts w:ascii="Times New Roman" w:hAnsi="Times New Roman" w:cs="Times New Roman"/>
                <w:sz w:val="28"/>
                <w:szCs w:val="28"/>
                <w:lang w:val="uk-UA"/>
              </w:rPr>
              <w:t>Державна реєстрація створення юридичної особи (у тому числі в результаті виділу, злиття, перетворення, поділу)</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9099" w:type="dxa"/>
          </w:tcPr>
          <w:p w:rsidR="009B02D2" w:rsidRPr="00974E44" w:rsidRDefault="009B02D2" w:rsidP="00974E44">
            <w:pPr>
              <w:spacing w:after="0" w:line="240" w:lineRule="auto"/>
              <w:rPr>
                <w:rFonts w:ascii="Times New Roman" w:hAnsi="Times New Roman" w:cs="Times New Roman"/>
                <w:sz w:val="28"/>
                <w:szCs w:val="28"/>
                <w:lang w:val="uk-UA"/>
              </w:rPr>
            </w:pPr>
            <w:r w:rsidRPr="00974E44">
              <w:rPr>
                <w:rFonts w:ascii="Times New Roman" w:hAnsi="Times New Roman" w:cs="Times New Roman"/>
                <w:sz w:val="28"/>
                <w:szCs w:val="28"/>
                <w:lang w:val="uk-UA"/>
              </w:rPr>
              <w:t>Державна реєстрація створення юридичної особи – державного органу</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eastAsia="uk-UA"/>
              </w:rPr>
              <w:t xml:space="preserve">Державна реєстрація включення </w:t>
            </w:r>
            <w:r w:rsidRPr="00974E44">
              <w:rPr>
                <w:rFonts w:ascii="Times New Roman" w:hAnsi="Times New Roman" w:cs="Times New Roman"/>
                <w:color w:val="000000"/>
                <w:sz w:val="28"/>
                <w:szCs w:val="28"/>
                <w:lang w:val="uk-UA"/>
              </w:rPr>
              <w:t>відомостей про юридичну особу</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rPr>
              <w:t>Державна реєстрація переходу юридичної особи на діяльність на підставі модельного статуту</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rPr>
              <w:t>Державна реєстрація рішення про виділ юридичної особи</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rPr>
              <w:t>Державна реєстрація рішення про припинення юридичної особи</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9099" w:type="dxa"/>
          </w:tcPr>
          <w:p w:rsidR="009B02D2"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rPr>
              <w:t>Державна реєстрація рішення про відміну рішення про припинення юридичної особи</w:t>
            </w:r>
          </w:p>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p>
        </w:tc>
      </w:tr>
      <w:tr w:rsidR="009B02D2" w:rsidRPr="004B6ACF">
        <w:tc>
          <w:tcPr>
            <w:tcW w:w="648" w:type="dxa"/>
          </w:tcPr>
          <w:p w:rsidR="009B02D2" w:rsidRDefault="009B02D2" w:rsidP="002C1B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99" w:type="dxa"/>
          </w:tcPr>
          <w:p w:rsidR="009B02D2" w:rsidRPr="00974E44" w:rsidRDefault="009B02D2" w:rsidP="002C1B31">
            <w:pPr>
              <w:autoSpaceDE w:val="0"/>
              <w:autoSpaceDN w:val="0"/>
              <w:adjustRightInd w:val="0"/>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rPr>
              <w:t xml:space="preserve">Державна реєстрація створення  відокремленого підрозділу юридичної особи  </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Державна реєстрація змін до відомостей про юридичну особу, що містяться в Єдиному державному реєстрі, у тому числі змін до установчих документів юридичної особи</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eastAsia="uk-UA"/>
              </w:rPr>
              <w:t>Державна реєстрація припинення юридичної особи в результаті її ліквідації або реорганізації (поділу, злиття, приєднання, перетворення)</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 xml:space="preserve">Державна реєстрація припинення юридичної особи в результаті її реорганізації після закінчення процедури припинення, але не раніше закінчення строку </w:t>
            </w:r>
            <w:r>
              <w:rPr>
                <w:rFonts w:ascii="Times New Roman" w:hAnsi="Times New Roman" w:cs="Times New Roman"/>
                <w:sz w:val="28"/>
                <w:szCs w:val="28"/>
                <w:lang w:val="uk-UA"/>
              </w:rPr>
              <w:t>за</w:t>
            </w:r>
            <w:r w:rsidRPr="00974E44">
              <w:rPr>
                <w:rFonts w:ascii="Times New Roman" w:hAnsi="Times New Roman" w:cs="Times New Roman"/>
                <w:sz w:val="28"/>
                <w:szCs w:val="28"/>
                <w:lang w:val="uk-UA"/>
              </w:rPr>
              <w:t>явлення вимог кредиторами</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Державна реєстрація змін до відомостей про відокремлений підрозділ юридичної особи, що містяться в Єдиному державному реєстрі</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color w:val="000000"/>
                <w:sz w:val="28"/>
                <w:szCs w:val="28"/>
                <w:lang w:val="uk-UA"/>
              </w:rPr>
            </w:pPr>
            <w:r w:rsidRPr="00974E44">
              <w:rPr>
                <w:rFonts w:ascii="Times New Roman" w:hAnsi="Times New Roman" w:cs="Times New Roman"/>
                <w:color w:val="000000"/>
                <w:sz w:val="28"/>
                <w:szCs w:val="28"/>
                <w:lang w:val="uk-UA"/>
              </w:rPr>
              <w:t>Державна реєстрація припинення  відокремлен</w:t>
            </w:r>
            <w:r>
              <w:rPr>
                <w:rFonts w:ascii="Times New Roman" w:hAnsi="Times New Roman" w:cs="Times New Roman"/>
                <w:color w:val="000000"/>
                <w:sz w:val="28"/>
                <w:szCs w:val="28"/>
                <w:lang w:val="uk-UA"/>
              </w:rPr>
              <w:t>ого підрозділу юридичної особи</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9099" w:type="dxa"/>
          </w:tcPr>
          <w:p w:rsidR="009B02D2" w:rsidRPr="00974E44" w:rsidRDefault="009B02D2" w:rsidP="00974E44">
            <w:pPr>
              <w:autoSpaceDE w:val="0"/>
              <w:autoSpaceDN w:val="0"/>
              <w:adjustRightInd w:val="0"/>
              <w:spacing w:after="0" w:line="240" w:lineRule="auto"/>
              <w:jc w:val="both"/>
              <w:rPr>
                <w:rFonts w:ascii="Times New Roman" w:hAnsi="Times New Roman" w:cs="Times New Roman"/>
                <w:sz w:val="28"/>
                <w:szCs w:val="28"/>
                <w:lang w:val="uk-UA"/>
              </w:rPr>
            </w:pPr>
            <w:r w:rsidRPr="00974E44">
              <w:rPr>
                <w:rFonts w:ascii="Times New Roman" w:hAnsi="Times New Roman" w:cs="Times New Roman"/>
                <w:color w:val="000000"/>
                <w:sz w:val="28"/>
                <w:szCs w:val="28"/>
                <w:lang w:val="uk-UA"/>
              </w:rPr>
              <w:t xml:space="preserve">Надання витягу з Єдиного державного реєстру юридичних осіб, </w:t>
            </w:r>
            <w:r w:rsidRPr="00974E44">
              <w:rPr>
                <w:rFonts w:ascii="Times New Roman" w:hAnsi="Times New Roman" w:cs="Times New Roman"/>
                <w:sz w:val="28"/>
                <w:szCs w:val="28"/>
                <w:lang w:val="uk-UA"/>
              </w:rPr>
              <w:t>фізичних осіб - підприємців та громадських формувань</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9099" w:type="dxa"/>
          </w:tcPr>
          <w:p w:rsidR="009B02D2" w:rsidRPr="00974E44" w:rsidRDefault="009B02D2" w:rsidP="00974E44">
            <w:pPr>
              <w:spacing w:after="0" w:line="240" w:lineRule="auto"/>
              <w:rPr>
                <w:rFonts w:ascii="Times New Roman" w:hAnsi="Times New Roman" w:cs="Times New Roman"/>
                <w:sz w:val="28"/>
                <w:szCs w:val="28"/>
                <w:lang w:val="uk-UA"/>
              </w:rPr>
            </w:pPr>
            <w:r w:rsidRPr="00974E44">
              <w:rPr>
                <w:rFonts w:ascii="Times New Roman" w:hAnsi="Times New Roman" w:cs="Times New Roman"/>
                <w:sz w:val="28"/>
                <w:szCs w:val="28"/>
                <w:lang w:val="uk-UA" w:eastAsia="ru-RU"/>
              </w:rPr>
              <w:t>Виправлення помилок, допущених у відомостях Єдиного державного реєстру</w:t>
            </w:r>
          </w:p>
        </w:tc>
      </w:tr>
      <w:tr w:rsidR="009B02D2" w:rsidRPr="004B6ACF">
        <w:trPr>
          <w:trHeight w:val="165"/>
        </w:trPr>
        <w:tc>
          <w:tcPr>
            <w:tcW w:w="9747" w:type="dxa"/>
            <w:gridSpan w:val="2"/>
          </w:tcPr>
          <w:p w:rsidR="009B02D2" w:rsidRPr="00974E44" w:rsidRDefault="009B02D2" w:rsidP="00974E44">
            <w:pPr>
              <w:spacing w:after="0" w:line="240" w:lineRule="auto"/>
              <w:jc w:val="center"/>
              <w:rPr>
                <w:rFonts w:ascii="Times New Roman" w:hAnsi="Times New Roman" w:cs="Times New Roman"/>
                <w:sz w:val="28"/>
                <w:szCs w:val="28"/>
                <w:lang w:val="uk-UA" w:eastAsia="ru-RU"/>
              </w:rPr>
            </w:pPr>
            <w:r w:rsidRPr="00974E44">
              <w:rPr>
                <w:rFonts w:ascii="Times New Roman" w:hAnsi="Times New Roman" w:cs="Times New Roman"/>
                <w:b/>
                <w:bCs/>
                <w:sz w:val="28"/>
                <w:szCs w:val="28"/>
                <w:lang w:val="uk-UA" w:eastAsia="ru-RU"/>
              </w:rPr>
              <w:t>Державний реєстратор Центру надання адміністративних послуг Кремінської райдержадміністрації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9099" w:type="dxa"/>
          </w:tcPr>
          <w:p w:rsidR="009B02D2" w:rsidRPr="00974E44" w:rsidRDefault="009B02D2" w:rsidP="00974E44">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9099" w:type="dxa"/>
          </w:tcPr>
          <w:p w:rsidR="009B02D2" w:rsidRPr="00974E44" w:rsidRDefault="009B02D2" w:rsidP="000D62B0">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Державна реєстрація права власності на підприємство як єдиний майновий комплекс</w:t>
            </w:r>
          </w:p>
        </w:tc>
      </w:tr>
      <w:tr w:rsidR="009B02D2" w:rsidRPr="004B6ACF">
        <w:tc>
          <w:tcPr>
            <w:tcW w:w="648" w:type="dxa"/>
          </w:tcPr>
          <w:p w:rsidR="009B02D2"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w:t>
            </w:r>
          </w:p>
          <w:p w:rsidR="009B02D2" w:rsidRDefault="009B02D2" w:rsidP="00974E44">
            <w:pPr>
              <w:spacing w:after="0" w:line="240" w:lineRule="auto"/>
              <w:jc w:val="both"/>
              <w:rPr>
                <w:rFonts w:ascii="Times New Roman" w:hAnsi="Times New Roman" w:cs="Times New Roman"/>
                <w:sz w:val="28"/>
                <w:szCs w:val="28"/>
                <w:lang w:val="uk-UA"/>
              </w:rPr>
            </w:pPr>
          </w:p>
          <w:p w:rsidR="009B02D2" w:rsidRPr="00974E44" w:rsidRDefault="009B02D2" w:rsidP="00974E44">
            <w:pPr>
              <w:spacing w:after="0" w:line="240" w:lineRule="auto"/>
              <w:jc w:val="both"/>
              <w:rPr>
                <w:rFonts w:ascii="Times New Roman" w:hAnsi="Times New Roman" w:cs="Times New Roman"/>
                <w:sz w:val="28"/>
                <w:szCs w:val="28"/>
                <w:lang w:val="uk-UA"/>
              </w:rPr>
            </w:pPr>
          </w:p>
        </w:tc>
        <w:tc>
          <w:tcPr>
            <w:tcW w:w="9099" w:type="dxa"/>
          </w:tcPr>
          <w:p w:rsidR="009B02D2" w:rsidRPr="00974E44" w:rsidRDefault="009B02D2" w:rsidP="00974E44">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Державна реєстрація речових прав, похідних від права власності (крім випадків державної реєстрації інших речових прав, похідних від права власності на підприємство як єдиний майновий комплекс)</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9099" w:type="dxa"/>
          </w:tcPr>
          <w:p w:rsidR="009B02D2" w:rsidRPr="00974E44" w:rsidRDefault="009B02D2" w:rsidP="00974E44">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Державна реєстрація речових прав, похідних від права власності на підприємство як єдиний майновий комплекс</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9099" w:type="dxa"/>
          </w:tcPr>
          <w:p w:rsidR="009B02D2" w:rsidRPr="00974E44" w:rsidRDefault="009B02D2" w:rsidP="00974E44">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Державна реєстрація обтяжень</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9099" w:type="dxa"/>
          </w:tcPr>
          <w:p w:rsidR="009B02D2" w:rsidRPr="00974E44" w:rsidRDefault="009B02D2" w:rsidP="00DF50CB">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Внесення змін до записів Державного реєстру прав, у тому числі виправлення технічної помилки, допущеної з вини заявника </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9099" w:type="dxa"/>
          </w:tcPr>
          <w:p w:rsidR="009B02D2" w:rsidRPr="00974E44" w:rsidRDefault="009B02D2" w:rsidP="00974E44">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Внесення змін до записів Державного реєстру прав, у тому числі виправлення технічної помилки, допущеної державним реєстратором</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9099" w:type="dxa"/>
          </w:tcPr>
          <w:p w:rsidR="009B02D2" w:rsidRPr="00974E44" w:rsidRDefault="009B02D2" w:rsidP="00974E44">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9099" w:type="dxa"/>
          </w:tcPr>
          <w:p w:rsidR="009B02D2" w:rsidRDefault="009B02D2" w:rsidP="000D62B0">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Надання інформації з Державного реєстру прав</w:t>
            </w:r>
          </w:p>
          <w:p w:rsidR="009B02D2" w:rsidRDefault="009B02D2" w:rsidP="000D62B0">
            <w:pPr>
              <w:spacing w:after="0" w:line="240" w:lineRule="auto"/>
              <w:rPr>
                <w:rFonts w:ascii="Times New Roman" w:hAnsi="Times New Roman" w:cs="Times New Roman"/>
                <w:sz w:val="28"/>
                <w:szCs w:val="28"/>
                <w:lang w:val="uk-UA" w:eastAsia="ru-RU"/>
              </w:rPr>
            </w:pPr>
          </w:p>
          <w:p w:rsidR="009B02D2" w:rsidRDefault="009B02D2" w:rsidP="000D62B0">
            <w:pPr>
              <w:spacing w:after="0" w:line="240" w:lineRule="auto"/>
              <w:rPr>
                <w:rFonts w:ascii="Times New Roman" w:hAnsi="Times New Roman" w:cs="Times New Roman"/>
                <w:sz w:val="28"/>
                <w:szCs w:val="28"/>
                <w:lang w:val="uk-UA" w:eastAsia="ru-RU"/>
              </w:rPr>
            </w:pPr>
          </w:p>
          <w:p w:rsidR="009B02D2" w:rsidRPr="00974E44" w:rsidRDefault="009B02D2" w:rsidP="000D62B0">
            <w:pPr>
              <w:spacing w:after="0" w:line="240" w:lineRule="auto"/>
              <w:rPr>
                <w:rFonts w:ascii="Times New Roman" w:hAnsi="Times New Roman" w:cs="Times New Roman"/>
                <w:sz w:val="28"/>
                <w:szCs w:val="28"/>
                <w:lang w:val="uk-UA" w:eastAsia="ru-RU"/>
              </w:rPr>
            </w:pPr>
          </w:p>
        </w:tc>
      </w:tr>
      <w:tr w:rsidR="009B02D2" w:rsidRPr="004B6ACF">
        <w:tc>
          <w:tcPr>
            <w:tcW w:w="648" w:type="dxa"/>
          </w:tcPr>
          <w:p w:rsidR="009B02D2" w:rsidRDefault="009B02D2" w:rsidP="000D62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99" w:type="dxa"/>
          </w:tcPr>
          <w:p w:rsidR="009B02D2" w:rsidRDefault="009B02D2" w:rsidP="000D62B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r>
      <w:tr w:rsidR="009B02D2" w:rsidRPr="004B6ACF">
        <w:tc>
          <w:tcPr>
            <w:tcW w:w="9747" w:type="dxa"/>
            <w:gridSpan w:val="2"/>
          </w:tcPr>
          <w:p w:rsidR="009B02D2" w:rsidRPr="00974E44" w:rsidRDefault="009B02D2" w:rsidP="00974E44">
            <w:pPr>
              <w:spacing w:after="0" w:line="240" w:lineRule="auto"/>
              <w:jc w:val="center"/>
              <w:rPr>
                <w:rFonts w:ascii="Times New Roman" w:hAnsi="Times New Roman" w:cs="Times New Roman"/>
                <w:b/>
                <w:bCs/>
                <w:sz w:val="28"/>
                <w:szCs w:val="28"/>
                <w:lang w:val="uk-UA" w:eastAsia="ru-RU"/>
              </w:rPr>
            </w:pPr>
            <w:r w:rsidRPr="00974E44">
              <w:rPr>
                <w:rFonts w:ascii="Times New Roman" w:hAnsi="Times New Roman" w:cs="Times New Roman"/>
                <w:b/>
                <w:bCs/>
                <w:sz w:val="28"/>
                <w:szCs w:val="28"/>
                <w:lang w:val="uk-UA" w:eastAsia="ru-RU"/>
              </w:rPr>
              <w:t>Кремінськийміськрайонний відділ ГУ ДСНС в Луганській області</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9099" w:type="dxa"/>
          </w:tcPr>
          <w:p w:rsidR="009B02D2" w:rsidRPr="00974E44" w:rsidRDefault="009B02D2" w:rsidP="00974E44">
            <w:pPr>
              <w:snapToGrid w:val="0"/>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Реєстрація декларації відповідності матеріально – технічної бази суб’єкта господарювання вимогам законодавства з питань пожежної безпеки</w:t>
            </w:r>
          </w:p>
        </w:tc>
      </w:tr>
      <w:tr w:rsidR="009B02D2" w:rsidRPr="004B6ACF">
        <w:tc>
          <w:tcPr>
            <w:tcW w:w="9747" w:type="dxa"/>
            <w:gridSpan w:val="2"/>
          </w:tcPr>
          <w:p w:rsidR="009B02D2" w:rsidRPr="00974E44" w:rsidRDefault="009B02D2" w:rsidP="00974E44">
            <w:pPr>
              <w:snapToGrid w:val="0"/>
              <w:spacing w:after="0" w:line="240" w:lineRule="auto"/>
              <w:jc w:val="center"/>
              <w:rPr>
                <w:rFonts w:ascii="Times New Roman" w:hAnsi="Times New Roman" w:cs="Times New Roman"/>
                <w:sz w:val="28"/>
                <w:szCs w:val="28"/>
                <w:highlight w:val="yellow"/>
                <w:lang w:val="uk-UA" w:eastAsia="ru-RU"/>
              </w:rPr>
            </w:pPr>
            <w:r w:rsidRPr="00974E44">
              <w:rPr>
                <w:rFonts w:ascii="Times New Roman" w:hAnsi="Times New Roman" w:cs="Times New Roman"/>
                <w:b/>
                <w:bCs/>
                <w:sz w:val="28"/>
                <w:szCs w:val="28"/>
                <w:lang w:val="uk-UA"/>
              </w:rPr>
              <w:t>Управління Держпродспоживслужби в Кремінському районі</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Видача е</w:t>
            </w:r>
            <w:r w:rsidRPr="00974E44">
              <w:rPr>
                <w:rFonts w:ascii="Times New Roman" w:hAnsi="Times New Roman" w:cs="Times New Roman"/>
                <w:sz w:val="28"/>
                <w:szCs w:val="28"/>
                <w:lang w:val="uk-UA"/>
              </w:rPr>
              <w:t xml:space="preserve">ксплуатаційного дозволу </w:t>
            </w:r>
            <w:r w:rsidRPr="00974E44">
              <w:rPr>
                <w:rFonts w:ascii="Times New Roman" w:hAnsi="Times New Roman" w:cs="Times New Roman"/>
                <w:sz w:val="28"/>
                <w:szCs w:val="28"/>
                <w:lang w:val="uk-UA" w:eastAsia="ru-RU"/>
              </w:rPr>
              <w:t>для потужностей (об'єктів): з переробки неїстівних продуктів тваринного походження; з виробництва, змішування та приготування кормових добавок, преміксів і кормів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9099" w:type="dxa"/>
          </w:tcPr>
          <w:p w:rsidR="009B02D2" w:rsidRPr="00974E44" w:rsidRDefault="009B02D2" w:rsidP="00974E44">
            <w:pPr>
              <w:suppressAutoHyphens/>
              <w:spacing w:after="0" w:line="240" w:lineRule="auto"/>
              <w:outlineLvl w:val="0"/>
              <w:rPr>
                <w:rFonts w:ascii="Times New Roman" w:hAnsi="Times New Roman" w:cs="Times New Roman"/>
                <w:sz w:val="28"/>
                <w:szCs w:val="28"/>
                <w:highlight w:val="yellow"/>
                <w:lang w:val="uk-UA"/>
              </w:rPr>
            </w:pPr>
            <w:r w:rsidRPr="00974E44">
              <w:rPr>
                <w:rFonts w:ascii="Times New Roman" w:hAnsi="Times New Roman" w:cs="Times New Roman"/>
                <w:sz w:val="28"/>
                <w:szCs w:val="28"/>
                <w:lang w:val="uk-UA" w:eastAsia="ar-SA"/>
              </w:rPr>
              <w:t>Видача дозволу на проведення заходів із залученням тварин</w:t>
            </w:r>
          </w:p>
        </w:tc>
      </w:tr>
      <w:tr w:rsidR="009B02D2" w:rsidRPr="004B6ACF">
        <w:trPr>
          <w:trHeight w:val="966"/>
        </w:trPr>
        <w:tc>
          <w:tcPr>
            <w:tcW w:w="648" w:type="dxa"/>
          </w:tcPr>
          <w:p w:rsidR="009B02D2" w:rsidRPr="00974E44" w:rsidRDefault="009B02D2" w:rsidP="00DF50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9099" w:type="dxa"/>
          </w:tcPr>
          <w:p w:rsidR="009B02D2" w:rsidRPr="00974E44" w:rsidRDefault="009B02D2" w:rsidP="00DF50CB">
            <w:pPr>
              <w:suppressAutoHyphens/>
              <w:spacing w:after="0" w:line="240" w:lineRule="auto"/>
              <w:rPr>
                <w:rFonts w:ascii="Times New Roman" w:hAnsi="Times New Roman" w:cs="Times New Roman"/>
                <w:sz w:val="28"/>
                <w:szCs w:val="28"/>
                <w:highlight w:val="yellow"/>
                <w:lang w:val="uk-UA"/>
              </w:rPr>
            </w:pPr>
            <w:r w:rsidRPr="00974E44">
              <w:rPr>
                <w:rFonts w:ascii="Times New Roman" w:hAnsi="Times New Roman" w:cs="Times New Roman"/>
                <w:sz w:val="28"/>
                <w:szCs w:val="28"/>
                <w:lang w:val="uk-UA" w:eastAsia="ar-SA"/>
              </w:rPr>
              <w:t xml:space="preserve">Видача експлуатаційного дозволу  операторам ринку, що провадить  </w:t>
            </w:r>
          </w:p>
          <w:p w:rsidR="009B02D2" w:rsidRPr="00974E44" w:rsidRDefault="009B02D2" w:rsidP="00974E44">
            <w:pPr>
              <w:suppressAutoHyphens/>
              <w:spacing w:after="0" w:line="240" w:lineRule="auto"/>
              <w:rPr>
                <w:rFonts w:ascii="Times New Roman" w:hAnsi="Times New Roman" w:cs="Times New Roman"/>
                <w:sz w:val="28"/>
                <w:szCs w:val="28"/>
                <w:highlight w:val="yellow"/>
                <w:lang w:val="uk-UA"/>
              </w:rPr>
            </w:pPr>
            <w:r w:rsidRPr="00974E44">
              <w:rPr>
                <w:rFonts w:ascii="Times New Roman" w:hAnsi="Times New Roman" w:cs="Times New Roman"/>
                <w:sz w:val="28"/>
                <w:szCs w:val="28"/>
                <w:lang w:val="uk-UA" w:eastAsia="ar-SA"/>
              </w:rPr>
              <w:t>діяльність пов’язану з виробництвом та/або зберіганням харчових продуктів тваринного походження</w:t>
            </w:r>
          </w:p>
        </w:tc>
      </w:tr>
      <w:tr w:rsidR="009B02D2" w:rsidRPr="004B6ACF">
        <w:tc>
          <w:tcPr>
            <w:tcW w:w="9747" w:type="dxa"/>
            <w:gridSpan w:val="2"/>
          </w:tcPr>
          <w:p w:rsidR="009B02D2" w:rsidRPr="00974E44" w:rsidRDefault="009B02D2" w:rsidP="00974E44">
            <w:pPr>
              <w:spacing w:after="0" w:line="240" w:lineRule="auto"/>
              <w:jc w:val="center"/>
              <w:rPr>
                <w:rFonts w:ascii="Times New Roman" w:hAnsi="Times New Roman" w:cs="Times New Roman"/>
                <w:sz w:val="28"/>
                <w:szCs w:val="28"/>
                <w:lang w:val="uk-UA" w:eastAsia="ru-RU"/>
              </w:rPr>
            </w:pPr>
            <w:r w:rsidRPr="00974E44">
              <w:rPr>
                <w:rFonts w:ascii="Times New Roman" w:hAnsi="Times New Roman" w:cs="Times New Roman"/>
                <w:b/>
                <w:bCs/>
                <w:sz w:val="28"/>
                <w:szCs w:val="28"/>
                <w:lang w:val="uk-UA" w:eastAsia="ar-SA"/>
              </w:rPr>
              <w:t>Державне підприємство «Кремінське лісомисливське господарство»</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Видача спеціального дозволу на спеціальне використання лісових ресурсів (лісорубний квиток, ордер, лісовий квиток) </w:t>
            </w:r>
          </w:p>
        </w:tc>
      </w:tr>
      <w:tr w:rsidR="009B02D2" w:rsidRPr="004B6ACF">
        <w:tc>
          <w:tcPr>
            <w:tcW w:w="9747" w:type="dxa"/>
            <w:gridSpan w:val="2"/>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b/>
                <w:bCs/>
                <w:sz w:val="28"/>
                <w:szCs w:val="28"/>
                <w:shd w:val="clear" w:color="auto" w:fill="FFFFFF"/>
                <w:lang w:val="uk-UA" w:eastAsia="ru-RU"/>
              </w:rPr>
              <w:t>Відділ  Держгеокадастру  у Кремінському районі Луганської області</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Видача відомостей з документації із землеустрою, що включена до Державного фонду документації із землеустрою</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Видача довідки з державної статистичної звітності про наявність земель та розподіл їх за власниками земель, землекористувачами, угіддями</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Видача витягу з технічної документації про нормативну грошову оцінку земельної ділянки</w:t>
            </w:r>
          </w:p>
        </w:tc>
      </w:tr>
      <w:tr w:rsidR="009B02D2" w:rsidRPr="004B6ACF">
        <w:tc>
          <w:tcPr>
            <w:tcW w:w="9747" w:type="dxa"/>
            <w:gridSpan w:val="2"/>
          </w:tcPr>
          <w:p w:rsidR="009B02D2" w:rsidRPr="00974E44" w:rsidRDefault="009B02D2" w:rsidP="00974E44">
            <w:pPr>
              <w:spacing w:after="0" w:line="240" w:lineRule="auto"/>
              <w:jc w:val="center"/>
              <w:rPr>
                <w:rFonts w:ascii="Times New Roman" w:hAnsi="Times New Roman" w:cs="Times New Roman"/>
                <w:b/>
                <w:bCs/>
                <w:sz w:val="28"/>
                <w:szCs w:val="28"/>
                <w:lang w:val="uk-UA" w:eastAsia="ru-RU"/>
              </w:rPr>
            </w:pPr>
            <w:r w:rsidRPr="00974E44">
              <w:rPr>
                <w:rFonts w:ascii="Times New Roman" w:hAnsi="Times New Roman" w:cs="Times New Roman"/>
                <w:b/>
                <w:bCs/>
                <w:sz w:val="28"/>
                <w:szCs w:val="28"/>
                <w:lang w:val="uk-UA" w:eastAsia="ru-RU"/>
              </w:rPr>
              <w:t>Головне територіальне управління юстиції у Луганської області</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Державна реєстрація припинення творчої спілки, територіального осередку творчої спілки в результаті ліквідації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зміни складу комісії з припинення ( комісії з реорганізації, ліквідаційної комісії) творчої спілки, територіального осередку творчої спілки</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рішення про припинення творчої спілки, територіального осередку творчої спілки</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створення творчої спілки, територіального осередку творчої спілки</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Єдиному державному реєстрі юридичних осіб, фізичних осіб – підприємців та громадських формувань</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9099" w:type="dxa"/>
          </w:tcPr>
          <w:p w:rsidR="009B02D2" w:rsidRDefault="009B02D2" w:rsidP="00974E44">
            <w:pPr>
              <w:spacing w:after="0" w:line="240" w:lineRule="auto"/>
              <w:jc w:val="both"/>
              <w:rPr>
                <w:rFonts w:ascii="Times New Roman" w:hAnsi="Times New Roman" w:cs="Times New Roman"/>
                <w:sz w:val="28"/>
                <w:szCs w:val="28"/>
                <w:lang w:val="uk-UA"/>
              </w:rPr>
            </w:pPr>
            <w:r w:rsidRPr="00974E44">
              <w:rPr>
                <w:rFonts w:ascii="Times New Roman" w:hAnsi="Times New Roman" w:cs="Times New Roman"/>
                <w:sz w:val="28"/>
                <w:szCs w:val="28"/>
                <w:lang w:val="uk-UA"/>
              </w:rPr>
              <w:t>Державна реєстрація рішення про припинення професійної спілки, організації професійних спілок, об’єднання професійних спілок</w:t>
            </w:r>
          </w:p>
          <w:p w:rsidR="009B02D2" w:rsidRDefault="009B02D2" w:rsidP="00974E44">
            <w:pPr>
              <w:spacing w:after="0" w:line="240" w:lineRule="auto"/>
              <w:jc w:val="both"/>
              <w:rPr>
                <w:sz w:val="28"/>
                <w:szCs w:val="28"/>
                <w:lang w:val="uk-UA"/>
              </w:rPr>
            </w:pPr>
          </w:p>
          <w:p w:rsidR="009B02D2" w:rsidRPr="00974E44" w:rsidRDefault="009B02D2" w:rsidP="00974E44">
            <w:pPr>
              <w:spacing w:after="0" w:line="240" w:lineRule="auto"/>
              <w:jc w:val="both"/>
              <w:rPr>
                <w:sz w:val="28"/>
                <w:szCs w:val="28"/>
                <w:lang w:val="uk-UA"/>
              </w:rPr>
            </w:pPr>
            <w:bookmarkStart w:id="0" w:name="_GoBack"/>
            <w:bookmarkEnd w:id="0"/>
          </w:p>
        </w:tc>
      </w:tr>
      <w:tr w:rsidR="009B02D2" w:rsidRPr="004B6ACF">
        <w:tc>
          <w:tcPr>
            <w:tcW w:w="648" w:type="dxa"/>
          </w:tcPr>
          <w:p w:rsidR="009B02D2" w:rsidRDefault="009B02D2" w:rsidP="000D62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99" w:type="dxa"/>
          </w:tcPr>
          <w:p w:rsidR="009B02D2" w:rsidRPr="00974E44" w:rsidRDefault="009B02D2" w:rsidP="000D62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створення професійної спілки, організації професійних спілок, об’єднання професійних спілок</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Єдиному державному реєстрі юридичних осіб, фізичних осіб – підприємців та громадських формувань</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припинення творчої спілки, територіального осередку творчої спілки в результаті реорганізації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Єдиному державному реєстрі юридичних осіб, фізичних осіб – підприємців та громадських формувань</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57</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припинення професійної спілки, організації професійних спілок, об’єднання професійних спілок</w:t>
            </w:r>
          </w:p>
        </w:tc>
      </w:tr>
      <w:tr w:rsidR="009B02D2" w:rsidRPr="004B6ACF">
        <w:tc>
          <w:tcPr>
            <w:tcW w:w="648" w:type="dxa"/>
          </w:tcPr>
          <w:p w:rsidR="009B02D2" w:rsidRPr="00974E44" w:rsidRDefault="009B02D2" w:rsidP="00AA75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зміни складу комісії з припинення ( комісії з реорганізації, ліквідаційної комісії) професійної спілки, організації професійних спілок, об’єднання професійних спілок</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припинення організації роботодавців, об’єднання організацій роботодавців в результаті реорганізації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9099" w:type="dxa"/>
          </w:tcPr>
          <w:p w:rsidR="009B02D2" w:rsidRPr="00974E44" w:rsidRDefault="009B02D2" w:rsidP="00B66441">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припинення організації роботодавців, об’єднання організацій роботодавців в результаті ліквідації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зміни складу комісії з припинення ( комісії з реорганізації, ліквідаційної комісії) організації роботодавців, об’єднання організацій роботодавців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63</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рішення про припинення організації роботодавців, об’єднання організацій роботодавців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створення організації роботодавців, об’єднання організацій роботодавців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рішення про відміну рішення про припинення громадського об’єднання</w:t>
            </w:r>
          </w:p>
        </w:tc>
      </w:tr>
      <w:tr w:rsidR="009B02D2" w:rsidRPr="004B6ACF">
        <w:tc>
          <w:tcPr>
            <w:tcW w:w="648" w:type="dxa"/>
          </w:tcPr>
          <w:p w:rsidR="009B02D2" w:rsidRDefault="009B02D2" w:rsidP="000D62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99" w:type="dxa"/>
          </w:tcPr>
          <w:p w:rsidR="009B02D2" w:rsidRPr="00974E44" w:rsidRDefault="009B02D2" w:rsidP="000D62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рішення про припинення громадського об’єднання</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9099" w:type="dxa"/>
          </w:tcPr>
          <w:p w:rsidR="009B02D2" w:rsidRPr="00974E44" w:rsidRDefault="009B02D2" w:rsidP="000D62B0">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рішення про виділ громадського об’єднання</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69</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9099" w:type="dxa"/>
          </w:tcPr>
          <w:p w:rsidR="009B02D2" w:rsidRPr="00974E44" w:rsidRDefault="009B02D2" w:rsidP="000D62B0">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створення громадського об’єднання</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включення відомостей про громадське об’єднання, зареєстровані до 01 липня 2004 року, відомості про які не містяться Єдиному державному реєстрі юридичних осіб, фізичних осіб – підприємців та громадських формувань</w:t>
            </w:r>
          </w:p>
        </w:tc>
      </w:tr>
      <w:tr w:rsidR="009B02D2" w:rsidRPr="004B6ACF">
        <w:trPr>
          <w:trHeight w:val="654"/>
        </w:trPr>
        <w:tc>
          <w:tcPr>
            <w:tcW w:w="648" w:type="dxa"/>
          </w:tcPr>
          <w:p w:rsidR="009B02D2" w:rsidRPr="00974E44" w:rsidRDefault="009B02D2" w:rsidP="00AA75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9099" w:type="dxa"/>
          </w:tcPr>
          <w:p w:rsidR="009B02D2" w:rsidRPr="00974E44" w:rsidRDefault="009B02D2" w:rsidP="00AA755A">
            <w:pPr>
              <w:spacing w:after="0" w:line="240" w:lineRule="auto"/>
              <w:jc w:val="both"/>
              <w:rPr>
                <w:sz w:val="28"/>
                <w:szCs w:val="28"/>
                <w:lang w:val="uk-UA"/>
              </w:rPr>
            </w:pPr>
            <w:r w:rsidRPr="00974E44">
              <w:rPr>
                <w:rFonts w:ascii="Times New Roman" w:hAnsi="Times New Roman" w:cs="Times New Roman"/>
                <w:sz w:val="28"/>
                <w:szCs w:val="28"/>
                <w:lang w:val="uk-UA"/>
              </w:rPr>
              <w:t xml:space="preserve">Державна реєстрація припинення відокремленого підрозділу </w:t>
            </w:r>
          </w:p>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громадського об’єднання</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73</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внесення змін до відомостей про відокремлений підрозділ громадського об’єднання</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створення відокремленого підрозділу громадського об’єднання</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припинення громадського об’єднання в результаті реорганізації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припинення громадського об’єднання в результаті ліквідації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77</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зміни складу комісії з припинення ( комісії з реорганізації, ліквідаційної комісії) громадського об’єднання</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припинення структурного утворення політичної партії в результаті ліквідації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зміни складу комісії з припинення ( комісії з реорганізації, ліквідаційної комісії) структурного утворення політичної партії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80</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рішення про припинення структурного утворення політичної партії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81</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82</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створення структурного утворення політичної партії</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84</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включення відомостей про структурне утворення політичної партії, зареєстровані до 01 липня 2004 року, відомості про які не містяться Єдиному державному реєстрі юридичних осіб, фізичних         осіб – підприємців та громадських формувань</w:t>
            </w:r>
          </w:p>
        </w:tc>
      </w:tr>
      <w:tr w:rsidR="009B02D2" w:rsidRPr="004B6ACF">
        <w:tc>
          <w:tcPr>
            <w:tcW w:w="648" w:type="dxa"/>
          </w:tcPr>
          <w:p w:rsidR="009B02D2" w:rsidRPr="00974E44" w:rsidRDefault="009B02D2" w:rsidP="00974E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85</w:t>
            </w:r>
          </w:p>
        </w:tc>
        <w:tc>
          <w:tcPr>
            <w:tcW w:w="9099" w:type="dxa"/>
          </w:tcPr>
          <w:p w:rsidR="009B02D2" w:rsidRPr="00974E44" w:rsidRDefault="009B02D2" w:rsidP="00974E44">
            <w:pPr>
              <w:spacing w:after="0" w:line="240" w:lineRule="auto"/>
              <w:jc w:val="both"/>
              <w:rPr>
                <w:sz w:val="28"/>
                <w:szCs w:val="28"/>
                <w:lang w:val="uk-UA"/>
              </w:rPr>
            </w:pPr>
            <w:r w:rsidRPr="00974E44">
              <w:rPr>
                <w:rFonts w:ascii="Times New Roman" w:hAnsi="Times New Roman" w:cs="Times New Roman"/>
                <w:sz w:val="28"/>
                <w:szCs w:val="28"/>
                <w:lang w:val="uk-UA"/>
              </w:rPr>
              <w:t>Державна реєстрація припинення структурного утворення політичної партії в результаті реорганізації</w:t>
            </w:r>
          </w:p>
        </w:tc>
      </w:tr>
    </w:tbl>
    <w:p w:rsidR="009B02D2" w:rsidRPr="00974E44" w:rsidRDefault="009B02D2" w:rsidP="00974E44">
      <w:pPr>
        <w:spacing w:after="0" w:line="240" w:lineRule="auto"/>
        <w:jc w:val="both"/>
        <w:rPr>
          <w:rFonts w:ascii="Times New Roman" w:hAnsi="Times New Roman" w:cs="Times New Roman"/>
          <w:sz w:val="28"/>
          <w:szCs w:val="28"/>
          <w:lang w:val="uk-UA" w:eastAsia="ru-RU"/>
        </w:rPr>
      </w:pPr>
    </w:p>
    <w:p w:rsidR="009B02D2" w:rsidRPr="00974E44" w:rsidRDefault="009B02D2" w:rsidP="00974E44">
      <w:pPr>
        <w:spacing w:after="0" w:line="240" w:lineRule="auto"/>
        <w:jc w:val="both"/>
        <w:rPr>
          <w:rFonts w:ascii="Times New Roman" w:hAnsi="Times New Roman" w:cs="Times New Roman"/>
          <w:sz w:val="28"/>
          <w:szCs w:val="28"/>
          <w:lang w:val="uk-UA" w:eastAsia="ru-RU"/>
        </w:rPr>
      </w:pPr>
    </w:p>
    <w:p w:rsidR="009B02D2" w:rsidRPr="00974E44" w:rsidRDefault="009B02D2" w:rsidP="00974E44">
      <w:pPr>
        <w:spacing w:after="0" w:line="240" w:lineRule="auto"/>
        <w:jc w:val="both"/>
        <w:rPr>
          <w:rFonts w:ascii="Times New Roman" w:hAnsi="Times New Roman" w:cs="Times New Roman"/>
          <w:sz w:val="28"/>
          <w:szCs w:val="28"/>
          <w:lang w:val="uk-UA" w:eastAsia="ru-RU"/>
        </w:rPr>
      </w:pPr>
    </w:p>
    <w:p w:rsidR="009B02D2" w:rsidRDefault="009B02D2" w:rsidP="000D62B0">
      <w:pPr>
        <w:tabs>
          <w:tab w:val="left" w:pos="4253"/>
        </w:tabs>
        <w:spacing w:after="0" w:line="240" w:lineRule="auto"/>
        <w:ind w:firstLine="4248"/>
        <w:outlineLvl w:val="0"/>
        <w:rPr>
          <w:rFonts w:ascii="Times New Roman" w:hAnsi="Times New Roman" w:cs="Times New Roman"/>
          <w:b/>
          <w:bCs/>
          <w:sz w:val="28"/>
          <w:szCs w:val="28"/>
          <w:lang w:val="uk-UA" w:eastAsia="ru-RU"/>
        </w:rPr>
      </w:pPr>
      <w:r w:rsidRPr="00974E44">
        <w:rPr>
          <w:lang w:val="uk-UA"/>
        </w:rPr>
        <w:tab/>
      </w:r>
    </w:p>
    <w:p w:rsidR="009B02D2" w:rsidRPr="00974E44" w:rsidRDefault="009B02D2" w:rsidP="00974E44">
      <w:pPr>
        <w:spacing w:after="0" w:line="240" w:lineRule="auto"/>
        <w:jc w:val="center"/>
        <w:rPr>
          <w:rFonts w:ascii="Times New Roman" w:hAnsi="Times New Roman" w:cs="Times New Roman"/>
          <w:b/>
          <w:bCs/>
          <w:sz w:val="28"/>
          <w:szCs w:val="28"/>
          <w:lang w:val="uk-UA" w:eastAsia="ru-RU"/>
        </w:rPr>
      </w:pPr>
      <w:r w:rsidRPr="00974E44">
        <w:rPr>
          <w:rFonts w:ascii="Times New Roman" w:hAnsi="Times New Roman" w:cs="Times New Roman"/>
          <w:b/>
          <w:bCs/>
          <w:sz w:val="28"/>
          <w:szCs w:val="28"/>
          <w:lang w:val="uk-UA" w:eastAsia="ru-RU"/>
        </w:rPr>
        <w:t>Перелік адміністративних послуг, які надаються безпосередньо представниками органів виконавчої влади у приміщенні Центру надання адміністративних послуг Кремінської райдержадміністрації</w:t>
      </w:r>
    </w:p>
    <w:p w:rsidR="009B02D2" w:rsidRPr="00974E44" w:rsidRDefault="009B02D2" w:rsidP="00974E44">
      <w:pPr>
        <w:spacing w:after="0" w:line="240" w:lineRule="auto"/>
        <w:jc w:val="center"/>
        <w:rPr>
          <w:rFonts w:ascii="Times New Roman" w:hAnsi="Times New Roman" w:cs="Times New Roman"/>
          <w:b/>
          <w:bCs/>
          <w:sz w:val="28"/>
          <w:szCs w:val="28"/>
          <w:lang w:val="uk-UA"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9099"/>
      </w:tblGrid>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w:t>
            </w:r>
          </w:p>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з/п</w:t>
            </w:r>
          </w:p>
        </w:tc>
        <w:tc>
          <w:tcPr>
            <w:tcW w:w="9099"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Вид адміністративної послуги</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1</w:t>
            </w:r>
          </w:p>
        </w:tc>
        <w:tc>
          <w:tcPr>
            <w:tcW w:w="9099"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2</w:t>
            </w:r>
          </w:p>
        </w:tc>
      </w:tr>
      <w:tr w:rsidR="009B02D2" w:rsidRPr="004B6ACF">
        <w:tc>
          <w:tcPr>
            <w:tcW w:w="9747" w:type="dxa"/>
            <w:gridSpan w:val="2"/>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b/>
                <w:bCs/>
                <w:sz w:val="28"/>
                <w:szCs w:val="28"/>
                <w:shd w:val="clear" w:color="auto" w:fill="FFFFFF"/>
                <w:lang w:val="uk-UA" w:eastAsia="ru-RU"/>
              </w:rPr>
              <w:t>Відділ  Держгеокадастру  у Кремінському районі Луганської області</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Державна реєстрація земельної ділянки з видачею витягу з Державного земельного кадастру</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Внесення до Державного земельного кадастру відомостей (змін до них) про земельну ділянку</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Державна реєстрація обмежень у використанні земель з видачею витягу</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099" w:type="dxa"/>
          </w:tcPr>
          <w:p w:rsidR="009B02D2" w:rsidRPr="00974E44" w:rsidRDefault="009B02D2" w:rsidP="000D62B0">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9099" w:type="dxa"/>
          </w:tcPr>
          <w:p w:rsidR="009B02D2" w:rsidRPr="00974E44" w:rsidRDefault="009B02D2" w:rsidP="00974E44">
            <w:pPr>
              <w:spacing w:after="0" w:line="240" w:lineRule="auto"/>
              <w:textAlignment w:val="baseline"/>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Надання відомостей з Державного земельного кадастру у формі:</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8.1</w:t>
            </w:r>
          </w:p>
        </w:tc>
        <w:tc>
          <w:tcPr>
            <w:tcW w:w="9099" w:type="dxa"/>
          </w:tcPr>
          <w:p w:rsidR="009B02D2" w:rsidRPr="00974E44" w:rsidRDefault="009B02D2" w:rsidP="00974E44">
            <w:pPr>
              <w:spacing w:after="0" w:line="240" w:lineRule="auto"/>
              <w:textAlignment w:val="baseline"/>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витягу з Державного земельного кадастру про: землі в межах території адміністративно-територіальних одиниць обмеження у використанні земель земельну ділянку</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8.2</w:t>
            </w:r>
          </w:p>
        </w:tc>
        <w:tc>
          <w:tcPr>
            <w:tcW w:w="9099" w:type="dxa"/>
          </w:tcPr>
          <w:p w:rsidR="009B02D2" w:rsidRPr="00974E44" w:rsidRDefault="009B02D2" w:rsidP="00974E44">
            <w:pPr>
              <w:spacing w:after="0" w:line="240" w:lineRule="auto"/>
              <w:textAlignment w:val="baseline"/>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довідки, що містить узагальнену інформацію про землі (території)</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8.3</w:t>
            </w:r>
          </w:p>
        </w:tc>
        <w:tc>
          <w:tcPr>
            <w:tcW w:w="9099" w:type="dxa"/>
          </w:tcPr>
          <w:p w:rsidR="009B02D2" w:rsidRPr="00974E44" w:rsidRDefault="009B02D2" w:rsidP="00974E44">
            <w:pPr>
              <w:spacing w:after="0" w:line="240" w:lineRule="auto"/>
              <w:textAlignment w:val="baseline"/>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викопіювань з кадастрової карти (плану) та іншої картографічної документації</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099" w:type="dxa"/>
          </w:tcPr>
          <w:p w:rsidR="009B02D2" w:rsidRPr="00974E44" w:rsidRDefault="009B02D2" w:rsidP="00974E44">
            <w:pPr>
              <w:spacing w:after="0" w:line="240" w:lineRule="auto"/>
              <w:ind w:hanging="34"/>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Видача довідки про:</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9.1</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наявність та розмір земельної частки (паю)</w:t>
            </w:r>
          </w:p>
        </w:tc>
      </w:tr>
      <w:tr w:rsidR="009B02D2" w:rsidRPr="004B6ACF">
        <w:tc>
          <w:tcPr>
            <w:tcW w:w="648" w:type="dxa"/>
          </w:tcPr>
          <w:p w:rsidR="009B02D2" w:rsidRPr="00974E44" w:rsidRDefault="009B02D2" w:rsidP="00974E44">
            <w:pPr>
              <w:spacing w:after="0" w:line="240" w:lineRule="auto"/>
              <w:jc w:val="center"/>
              <w:rPr>
                <w:rFonts w:ascii="Times New Roman" w:hAnsi="Times New Roman" w:cs="Times New Roman"/>
                <w:sz w:val="28"/>
                <w:szCs w:val="28"/>
                <w:lang w:val="uk-UA"/>
              </w:rPr>
            </w:pPr>
            <w:r w:rsidRPr="00974E44">
              <w:rPr>
                <w:rFonts w:ascii="Times New Roman" w:hAnsi="Times New Roman" w:cs="Times New Roman"/>
                <w:sz w:val="28"/>
                <w:szCs w:val="28"/>
                <w:lang w:val="uk-UA"/>
              </w:rPr>
              <w:t>9.2</w:t>
            </w:r>
          </w:p>
        </w:tc>
        <w:tc>
          <w:tcPr>
            <w:tcW w:w="9099" w:type="dxa"/>
          </w:tcPr>
          <w:p w:rsidR="009B02D2" w:rsidRPr="00974E44" w:rsidRDefault="009B02D2" w:rsidP="00974E44">
            <w:pPr>
              <w:spacing w:after="0" w:line="240" w:lineRule="auto"/>
              <w:jc w:val="both"/>
              <w:rPr>
                <w:rFonts w:ascii="Times New Roman" w:hAnsi="Times New Roman" w:cs="Times New Roman"/>
                <w:sz w:val="28"/>
                <w:szCs w:val="28"/>
                <w:lang w:val="uk-UA" w:eastAsia="ru-RU"/>
              </w:rPr>
            </w:pPr>
            <w:r w:rsidRPr="00974E44">
              <w:rPr>
                <w:rFonts w:ascii="Times New Roman" w:hAnsi="Times New Roman" w:cs="Times New Roman"/>
                <w:sz w:val="28"/>
                <w:szCs w:val="28"/>
                <w:lang w:val="uk-UA" w:eastAsia="ru-RU"/>
              </w:rPr>
              <w:t>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bl>
    <w:p w:rsidR="009B02D2" w:rsidRPr="00974E44" w:rsidRDefault="009B02D2" w:rsidP="00974E44">
      <w:pPr>
        <w:spacing w:after="0" w:line="240" w:lineRule="auto"/>
        <w:jc w:val="both"/>
        <w:rPr>
          <w:rFonts w:ascii="Times New Roman" w:hAnsi="Times New Roman" w:cs="Times New Roman"/>
          <w:sz w:val="28"/>
          <w:szCs w:val="28"/>
          <w:lang w:val="uk-UA" w:eastAsia="ru-RU"/>
        </w:rPr>
      </w:pPr>
    </w:p>
    <w:p w:rsidR="009B02D2" w:rsidRDefault="009B02D2"/>
    <w:sectPr w:rsidR="009B02D2" w:rsidSect="00696543">
      <w:headerReference w:type="default" r:id="rId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2D2" w:rsidRDefault="009B02D2">
      <w:pPr>
        <w:spacing w:after="0" w:line="240" w:lineRule="auto"/>
      </w:pPr>
      <w:r>
        <w:separator/>
      </w:r>
    </w:p>
  </w:endnote>
  <w:endnote w:type="continuationSeparator" w:id="1">
    <w:p w:rsidR="009B02D2" w:rsidRDefault="009B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2D2" w:rsidRDefault="009B02D2">
      <w:pPr>
        <w:spacing w:after="0" w:line="240" w:lineRule="auto"/>
      </w:pPr>
      <w:r>
        <w:separator/>
      </w:r>
    </w:p>
  </w:footnote>
  <w:footnote w:type="continuationSeparator" w:id="1">
    <w:p w:rsidR="009B02D2" w:rsidRDefault="009B0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D2" w:rsidRDefault="009B02D2" w:rsidP="00BA245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B02D2" w:rsidRDefault="009B02D2" w:rsidP="00B44E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E44"/>
    <w:rsid w:val="000D62B0"/>
    <w:rsid w:val="001805A8"/>
    <w:rsid w:val="00221D81"/>
    <w:rsid w:val="002C1B31"/>
    <w:rsid w:val="004B6ACF"/>
    <w:rsid w:val="00696543"/>
    <w:rsid w:val="00727085"/>
    <w:rsid w:val="0089416D"/>
    <w:rsid w:val="008A5109"/>
    <w:rsid w:val="00974E44"/>
    <w:rsid w:val="009A1D4B"/>
    <w:rsid w:val="009B02D2"/>
    <w:rsid w:val="00AA755A"/>
    <w:rsid w:val="00B44EA0"/>
    <w:rsid w:val="00B66441"/>
    <w:rsid w:val="00BA2451"/>
    <w:rsid w:val="00D0062F"/>
    <w:rsid w:val="00DF50CB"/>
    <w:rsid w:val="00E970D4"/>
    <w:rsid w:val="00F34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8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4E4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74E44"/>
  </w:style>
  <w:style w:type="character" w:styleId="PageNumber">
    <w:name w:val="page number"/>
    <w:basedOn w:val="DefaultParagraphFont"/>
    <w:uiPriority w:val="99"/>
    <w:rsid w:val="00974E44"/>
  </w:style>
  <w:style w:type="paragraph" w:styleId="BalloonText">
    <w:name w:val="Balloon Text"/>
    <w:basedOn w:val="Normal"/>
    <w:link w:val="BalloonTextChar"/>
    <w:uiPriority w:val="99"/>
    <w:semiHidden/>
    <w:rsid w:val="0097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4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2035</Words>
  <Characters>11602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адміністративних послуг, у тому числі з видачі документів дозвільного характеру, які надаються через Центр надання адміністративних послуг Кремінської райдержадміністрації</dc:title>
  <dc:subject/>
  <dc:creator>User</dc:creator>
  <cp:keywords/>
  <dc:description/>
  <cp:lastModifiedBy>USER</cp:lastModifiedBy>
  <cp:revision>2</cp:revision>
  <dcterms:created xsi:type="dcterms:W3CDTF">2017-02-21T08:10:00Z</dcterms:created>
  <dcterms:modified xsi:type="dcterms:W3CDTF">2017-02-21T08:10:00Z</dcterms:modified>
</cp:coreProperties>
</file>