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513" w:rsidRPr="00815513" w:rsidRDefault="00551DFD" w:rsidP="003E192B">
      <w:pPr>
        <w:pStyle w:val="a3"/>
        <w:jc w:val="center"/>
        <w:rPr>
          <w:rFonts w:ascii="Times New Roman" w:hAnsi="Times New Roman" w:cs="Times New Roman"/>
          <w:b/>
          <w:sz w:val="28"/>
          <w:szCs w:val="28"/>
          <w:lang w:val="uk-UA"/>
        </w:rPr>
      </w:pPr>
      <w:r w:rsidRPr="00815513">
        <w:rPr>
          <w:rFonts w:ascii="Times New Roman" w:hAnsi="Times New Roman" w:cs="Times New Roman"/>
          <w:b/>
          <w:sz w:val="28"/>
          <w:szCs w:val="28"/>
          <w:lang w:val="uk-UA"/>
        </w:rPr>
        <w:t xml:space="preserve">Інформація про хід виконання програми «Розвитку туризму  в </w:t>
      </w:r>
      <w:proofErr w:type="spellStart"/>
      <w:r w:rsidRPr="00815513">
        <w:rPr>
          <w:rFonts w:ascii="Times New Roman" w:hAnsi="Times New Roman" w:cs="Times New Roman"/>
          <w:b/>
          <w:sz w:val="28"/>
          <w:szCs w:val="28"/>
          <w:lang w:val="uk-UA"/>
        </w:rPr>
        <w:t>Кремінському</w:t>
      </w:r>
      <w:proofErr w:type="spellEnd"/>
      <w:r w:rsidRPr="00815513">
        <w:rPr>
          <w:rFonts w:ascii="Times New Roman" w:hAnsi="Times New Roman" w:cs="Times New Roman"/>
          <w:b/>
          <w:sz w:val="28"/>
          <w:szCs w:val="28"/>
          <w:lang w:val="uk-UA"/>
        </w:rPr>
        <w:t xml:space="preserve"> районі на 2017-20</w:t>
      </w:r>
      <w:r w:rsidR="00F258BA">
        <w:rPr>
          <w:rFonts w:ascii="Times New Roman" w:hAnsi="Times New Roman" w:cs="Times New Roman"/>
          <w:b/>
          <w:sz w:val="28"/>
          <w:szCs w:val="28"/>
          <w:lang w:val="uk-UA"/>
        </w:rPr>
        <w:t>18 роки» за 9 місяців 2017 року</w:t>
      </w:r>
    </w:p>
    <w:p w:rsidR="00815513" w:rsidRDefault="00815513" w:rsidP="00815513">
      <w:pPr>
        <w:pStyle w:val="a3"/>
        <w:ind w:firstLine="708"/>
        <w:jc w:val="both"/>
        <w:rPr>
          <w:rFonts w:ascii="Times New Roman" w:hAnsi="Times New Roman" w:cs="Times New Roman"/>
          <w:sz w:val="28"/>
          <w:szCs w:val="28"/>
          <w:lang w:val="uk-UA"/>
        </w:rPr>
      </w:pPr>
      <w:r w:rsidRPr="00815513">
        <w:rPr>
          <w:rFonts w:ascii="Times New Roman" w:hAnsi="Times New Roman" w:cs="Times New Roman"/>
          <w:sz w:val="28"/>
          <w:szCs w:val="28"/>
          <w:lang w:val="uk-UA"/>
        </w:rPr>
        <w:t xml:space="preserve">Програму  розвитку  туризму  в </w:t>
      </w:r>
      <w:proofErr w:type="spellStart"/>
      <w:r w:rsidRPr="00815513">
        <w:rPr>
          <w:rFonts w:ascii="Times New Roman" w:hAnsi="Times New Roman" w:cs="Times New Roman"/>
          <w:sz w:val="28"/>
          <w:szCs w:val="28"/>
          <w:lang w:val="uk-UA"/>
        </w:rPr>
        <w:t>Кр</w:t>
      </w:r>
      <w:r w:rsidR="00F258BA">
        <w:rPr>
          <w:rFonts w:ascii="Times New Roman" w:hAnsi="Times New Roman" w:cs="Times New Roman"/>
          <w:sz w:val="28"/>
          <w:szCs w:val="28"/>
          <w:lang w:val="uk-UA"/>
        </w:rPr>
        <w:t>емінському</w:t>
      </w:r>
      <w:proofErr w:type="spellEnd"/>
      <w:r w:rsidR="00F258BA">
        <w:rPr>
          <w:rFonts w:ascii="Times New Roman" w:hAnsi="Times New Roman" w:cs="Times New Roman"/>
          <w:sz w:val="28"/>
          <w:szCs w:val="28"/>
          <w:lang w:val="uk-UA"/>
        </w:rPr>
        <w:t xml:space="preserve"> районі  на 2017–2018 </w:t>
      </w:r>
      <w:r w:rsidRPr="00815513">
        <w:rPr>
          <w:rFonts w:ascii="Times New Roman" w:hAnsi="Times New Roman" w:cs="Times New Roman"/>
          <w:sz w:val="28"/>
          <w:szCs w:val="28"/>
          <w:lang w:val="uk-UA"/>
        </w:rPr>
        <w:t>роки  (далі – Програма) розроблено відповідно до основн</w:t>
      </w:r>
      <w:r w:rsidR="002F7BA8">
        <w:rPr>
          <w:rFonts w:ascii="Times New Roman" w:hAnsi="Times New Roman" w:cs="Times New Roman"/>
          <w:sz w:val="28"/>
          <w:szCs w:val="28"/>
          <w:lang w:val="uk-UA"/>
        </w:rPr>
        <w:t>их вимог законів України «Про туризм»,   «Про курорти».</w:t>
      </w:r>
      <w:r w:rsidRPr="00815513">
        <w:rPr>
          <w:rFonts w:ascii="Times New Roman" w:hAnsi="Times New Roman" w:cs="Times New Roman"/>
          <w:sz w:val="28"/>
          <w:szCs w:val="28"/>
          <w:lang w:val="uk-UA"/>
        </w:rPr>
        <w:t xml:space="preserve">   Постанови   Верховної   Ради   України  від 13 липня 2016 року № 1460-VIII «Про Рекомендації парламентських слухань на тему «Розвиток туристичної індустрії як інструмент економічного розвитку та інвестиційної привабливості України»,  Стратегії розвитку </w:t>
      </w:r>
      <w:proofErr w:type="spellStart"/>
      <w:r w:rsidRPr="00815513">
        <w:rPr>
          <w:rFonts w:ascii="Times New Roman" w:hAnsi="Times New Roman" w:cs="Times New Roman"/>
          <w:sz w:val="28"/>
          <w:szCs w:val="28"/>
          <w:lang w:val="uk-UA"/>
        </w:rPr>
        <w:t>Кремінського</w:t>
      </w:r>
      <w:proofErr w:type="spellEnd"/>
      <w:r w:rsidRPr="00815513">
        <w:rPr>
          <w:rFonts w:ascii="Times New Roman" w:hAnsi="Times New Roman" w:cs="Times New Roman"/>
          <w:sz w:val="28"/>
          <w:szCs w:val="28"/>
          <w:lang w:val="uk-UA"/>
        </w:rPr>
        <w:t xml:space="preserve"> району на 2013 - 2017 роки, затвердженої рішенням сесії </w:t>
      </w:r>
      <w:proofErr w:type="spellStart"/>
      <w:r w:rsidRPr="00815513">
        <w:rPr>
          <w:rFonts w:ascii="Times New Roman" w:hAnsi="Times New Roman" w:cs="Times New Roman"/>
          <w:sz w:val="28"/>
          <w:szCs w:val="28"/>
          <w:lang w:val="uk-UA"/>
        </w:rPr>
        <w:t>Кремінської</w:t>
      </w:r>
      <w:proofErr w:type="spellEnd"/>
      <w:r w:rsidRPr="00815513">
        <w:rPr>
          <w:rFonts w:ascii="Times New Roman" w:hAnsi="Times New Roman" w:cs="Times New Roman"/>
          <w:sz w:val="28"/>
          <w:szCs w:val="28"/>
          <w:lang w:val="uk-UA"/>
        </w:rPr>
        <w:t xml:space="preserve"> районної ради від 20.09.2013 р.  № 30/3.</w:t>
      </w:r>
    </w:p>
    <w:p w:rsidR="000238EC" w:rsidRDefault="000238EC" w:rsidP="00815513">
      <w:pPr>
        <w:pStyle w:val="a3"/>
        <w:ind w:firstLine="708"/>
        <w:jc w:val="both"/>
        <w:rPr>
          <w:rFonts w:ascii="Times New Roman" w:hAnsi="Times New Roman" w:cs="Times New Roman"/>
          <w:sz w:val="28"/>
          <w:szCs w:val="28"/>
          <w:lang w:val="uk-UA"/>
        </w:rPr>
      </w:pPr>
    </w:p>
    <w:p w:rsidR="00815513" w:rsidRDefault="00815513" w:rsidP="00F258BA">
      <w:pPr>
        <w:pStyle w:val="a3"/>
        <w:numPr>
          <w:ilvl w:val="0"/>
          <w:numId w:val="2"/>
        </w:numPr>
        <w:jc w:val="center"/>
        <w:rPr>
          <w:rFonts w:ascii="Times New Roman" w:hAnsi="Times New Roman" w:cs="Times New Roman"/>
          <w:b/>
          <w:sz w:val="28"/>
          <w:szCs w:val="28"/>
          <w:lang w:val="uk-UA"/>
        </w:rPr>
      </w:pPr>
      <w:r w:rsidRPr="00815513">
        <w:rPr>
          <w:rFonts w:ascii="Times New Roman" w:hAnsi="Times New Roman" w:cs="Times New Roman"/>
          <w:b/>
          <w:sz w:val="28"/>
          <w:szCs w:val="28"/>
          <w:lang w:val="uk-UA"/>
        </w:rPr>
        <w:t xml:space="preserve">Інвестиційна, адміністративна та </w:t>
      </w:r>
      <w:proofErr w:type="spellStart"/>
      <w:r w:rsidRPr="00815513">
        <w:rPr>
          <w:rFonts w:ascii="Times New Roman" w:hAnsi="Times New Roman" w:cs="Times New Roman"/>
          <w:b/>
          <w:sz w:val="28"/>
          <w:szCs w:val="28"/>
          <w:lang w:val="uk-UA"/>
        </w:rPr>
        <w:t>інформаційно</w:t>
      </w:r>
      <w:proofErr w:type="spellEnd"/>
      <w:r w:rsidRPr="00815513">
        <w:rPr>
          <w:rFonts w:ascii="Times New Roman" w:hAnsi="Times New Roman" w:cs="Times New Roman"/>
          <w:b/>
          <w:sz w:val="28"/>
          <w:szCs w:val="28"/>
          <w:lang w:val="uk-UA"/>
        </w:rPr>
        <w:t xml:space="preserve"> консультаційна підтримка туристичної галу</w:t>
      </w:r>
      <w:r w:rsidR="00F258BA">
        <w:rPr>
          <w:rFonts w:ascii="Times New Roman" w:hAnsi="Times New Roman" w:cs="Times New Roman"/>
          <w:b/>
          <w:sz w:val="28"/>
          <w:szCs w:val="28"/>
          <w:lang w:val="uk-UA"/>
        </w:rPr>
        <w:t>зі району</w:t>
      </w:r>
    </w:p>
    <w:p w:rsidR="00815513" w:rsidRDefault="002F7BA8" w:rsidP="002F7BA8">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 метою с</w:t>
      </w:r>
      <w:r w:rsidR="00FE2DFB" w:rsidRPr="00FE2DFB">
        <w:rPr>
          <w:rFonts w:ascii="Times New Roman" w:hAnsi="Times New Roman" w:cs="Times New Roman"/>
          <w:sz w:val="28"/>
          <w:szCs w:val="28"/>
          <w:lang w:val="uk-UA"/>
        </w:rPr>
        <w:t xml:space="preserve">прияння </w:t>
      </w:r>
      <w:r w:rsidR="00FE2DFB">
        <w:rPr>
          <w:rFonts w:ascii="Times New Roman" w:hAnsi="Times New Roman" w:cs="Times New Roman"/>
          <w:sz w:val="28"/>
          <w:szCs w:val="28"/>
          <w:lang w:val="uk-UA"/>
        </w:rPr>
        <w:t xml:space="preserve">розробці інноваційних та інвестиційних проектів у туристично-рекреаційній галузі району </w:t>
      </w:r>
      <w:r>
        <w:rPr>
          <w:rFonts w:ascii="Times New Roman" w:hAnsi="Times New Roman" w:cs="Times New Roman"/>
          <w:sz w:val="28"/>
          <w:szCs w:val="28"/>
          <w:lang w:val="uk-UA"/>
        </w:rPr>
        <w:t xml:space="preserve">райдержадміністрацією </w:t>
      </w:r>
      <w:r w:rsidR="008C293D">
        <w:rPr>
          <w:rFonts w:ascii="Times New Roman" w:hAnsi="Times New Roman" w:cs="Times New Roman"/>
          <w:sz w:val="28"/>
          <w:szCs w:val="28"/>
          <w:lang w:val="uk-UA"/>
        </w:rPr>
        <w:t xml:space="preserve">суб’єктам господарювання </w:t>
      </w:r>
      <w:r>
        <w:rPr>
          <w:rFonts w:ascii="Times New Roman" w:hAnsi="Times New Roman" w:cs="Times New Roman"/>
          <w:sz w:val="28"/>
          <w:szCs w:val="28"/>
          <w:lang w:val="uk-UA"/>
        </w:rPr>
        <w:t>надається інформаційно-консу</w:t>
      </w:r>
      <w:r w:rsidR="003E192B">
        <w:rPr>
          <w:rFonts w:ascii="Times New Roman" w:hAnsi="Times New Roman" w:cs="Times New Roman"/>
          <w:sz w:val="28"/>
          <w:szCs w:val="28"/>
          <w:lang w:val="uk-UA"/>
        </w:rPr>
        <w:t>льтативна та методична допомога</w:t>
      </w:r>
      <w:r>
        <w:rPr>
          <w:rFonts w:ascii="Times New Roman" w:hAnsi="Times New Roman" w:cs="Times New Roman"/>
          <w:sz w:val="28"/>
          <w:szCs w:val="28"/>
          <w:lang w:val="uk-UA"/>
        </w:rPr>
        <w:t xml:space="preserve"> щодо розробки проектів. Власники туристичних об’єктів повідомляються про конкурсні відбори проектів, фінансування яких можливо за грантові кошти. </w:t>
      </w:r>
      <w:r w:rsidR="0080647F">
        <w:rPr>
          <w:rFonts w:ascii="Times New Roman" w:hAnsi="Times New Roman" w:cs="Times New Roman"/>
          <w:sz w:val="28"/>
          <w:szCs w:val="28"/>
          <w:lang w:val="uk-UA"/>
        </w:rPr>
        <w:t>Так</w:t>
      </w:r>
      <w:r>
        <w:rPr>
          <w:rFonts w:ascii="Times New Roman" w:hAnsi="Times New Roman" w:cs="Times New Roman"/>
          <w:sz w:val="28"/>
          <w:szCs w:val="28"/>
          <w:lang w:val="uk-UA"/>
        </w:rPr>
        <w:t>,</w:t>
      </w:r>
      <w:r w:rsidR="0080647F">
        <w:rPr>
          <w:rFonts w:ascii="Times New Roman" w:hAnsi="Times New Roman" w:cs="Times New Roman"/>
          <w:sz w:val="28"/>
          <w:szCs w:val="28"/>
          <w:lang w:val="uk-UA"/>
        </w:rPr>
        <w:t xml:space="preserve"> </w:t>
      </w:r>
      <w:r w:rsidR="008C293D">
        <w:rPr>
          <w:rFonts w:ascii="Times New Roman" w:hAnsi="Times New Roman" w:cs="Times New Roman"/>
          <w:sz w:val="28"/>
          <w:szCs w:val="28"/>
          <w:lang w:val="uk-UA"/>
        </w:rPr>
        <w:t xml:space="preserve">управлінням економічного розвитку спільно з </w:t>
      </w:r>
      <w:r w:rsidR="0080647F">
        <w:rPr>
          <w:rFonts w:ascii="Times New Roman" w:hAnsi="Times New Roman" w:cs="Times New Roman"/>
          <w:sz w:val="28"/>
          <w:szCs w:val="28"/>
          <w:lang w:val="uk-UA"/>
        </w:rPr>
        <w:t>кері</w:t>
      </w:r>
      <w:r w:rsidR="008C293D">
        <w:rPr>
          <w:rFonts w:ascii="Times New Roman" w:hAnsi="Times New Roman" w:cs="Times New Roman"/>
          <w:sz w:val="28"/>
          <w:szCs w:val="28"/>
          <w:lang w:val="uk-UA"/>
        </w:rPr>
        <w:t>вником бази відпочинку «Лісова п</w:t>
      </w:r>
      <w:r w:rsidR="0080647F">
        <w:rPr>
          <w:rFonts w:ascii="Times New Roman" w:hAnsi="Times New Roman" w:cs="Times New Roman"/>
          <w:sz w:val="28"/>
          <w:szCs w:val="28"/>
          <w:lang w:val="uk-UA"/>
        </w:rPr>
        <w:t>оляна» р</w:t>
      </w:r>
      <w:r w:rsidR="007810E4">
        <w:rPr>
          <w:rFonts w:ascii="Times New Roman" w:hAnsi="Times New Roman" w:cs="Times New Roman"/>
          <w:sz w:val="28"/>
          <w:szCs w:val="28"/>
          <w:lang w:val="uk-UA"/>
        </w:rPr>
        <w:t xml:space="preserve">озроблено </w:t>
      </w:r>
      <w:r>
        <w:rPr>
          <w:rFonts w:ascii="Times New Roman" w:hAnsi="Times New Roman" w:cs="Times New Roman"/>
          <w:sz w:val="28"/>
          <w:szCs w:val="28"/>
          <w:lang w:val="uk-UA"/>
        </w:rPr>
        <w:t xml:space="preserve">та подано </w:t>
      </w:r>
      <w:r w:rsidR="007810E4">
        <w:rPr>
          <w:rFonts w:ascii="Times New Roman" w:hAnsi="Times New Roman" w:cs="Times New Roman"/>
          <w:sz w:val="28"/>
          <w:szCs w:val="28"/>
          <w:lang w:val="uk-UA"/>
        </w:rPr>
        <w:t>проект для участі в рамках конкурсного відбору проектів регіонального розвитку, який може реалізуватись за рахунок коштів державного бюджету, отриманих від ЄС у рамках виконання Угоди про фінансування Програми підтримки секторальної політики – підтримка регіональної політики України</w:t>
      </w:r>
      <w:r w:rsidR="0080647F">
        <w:rPr>
          <w:rFonts w:ascii="Times New Roman" w:hAnsi="Times New Roman" w:cs="Times New Roman"/>
          <w:sz w:val="28"/>
          <w:szCs w:val="28"/>
          <w:lang w:val="uk-UA"/>
        </w:rPr>
        <w:t xml:space="preserve">, на  </w:t>
      </w:r>
      <w:r w:rsidR="003E192B" w:rsidRPr="003E192B">
        <w:rPr>
          <w:rFonts w:ascii="Times New Roman" w:hAnsi="Times New Roman" w:cs="Times New Roman"/>
          <w:sz w:val="28"/>
          <w:szCs w:val="28"/>
          <w:lang w:val="uk-UA"/>
        </w:rPr>
        <w:t xml:space="preserve">суму </w:t>
      </w:r>
      <w:r w:rsidR="003E192B">
        <w:rPr>
          <w:rFonts w:ascii="Times New Roman" w:hAnsi="Times New Roman" w:cs="Times New Roman"/>
          <w:sz w:val="28"/>
          <w:szCs w:val="28"/>
          <w:lang w:val="uk-UA"/>
        </w:rPr>
        <w:t xml:space="preserve">10,9 </w:t>
      </w:r>
      <w:r w:rsidR="0080647F">
        <w:rPr>
          <w:rFonts w:ascii="Times New Roman" w:hAnsi="Times New Roman" w:cs="Times New Roman"/>
          <w:sz w:val="28"/>
          <w:szCs w:val="28"/>
          <w:lang w:val="uk-UA"/>
        </w:rPr>
        <w:t>млн. грн.</w:t>
      </w:r>
    </w:p>
    <w:p w:rsidR="0080647F" w:rsidRDefault="001E0ECB" w:rsidP="00815513">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Також, був поданий проект «Б</w:t>
      </w:r>
      <w:r w:rsidR="0080647F">
        <w:rPr>
          <w:rFonts w:ascii="Times New Roman" w:hAnsi="Times New Roman" w:cs="Times New Roman"/>
          <w:sz w:val="28"/>
          <w:szCs w:val="28"/>
          <w:lang w:val="uk-UA"/>
        </w:rPr>
        <w:t>аза відпочинку «Лісова Поляна» - центр розвитку туризму</w:t>
      </w:r>
      <w:r>
        <w:rPr>
          <w:rFonts w:ascii="Times New Roman" w:hAnsi="Times New Roman" w:cs="Times New Roman"/>
          <w:sz w:val="28"/>
          <w:szCs w:val="28"/>
          <w:lang w:val="uk-UA"/>
        </w:rPr>
        <w:t>»</w:t>
      </w:r>
      <w:r w:rsidR="0080647F">
        <w:rPr>
          <w:rFonts w:ascii="Times New Roman" w:hAnsi="Times New Roman" w:cs="Times New Roman"/>
          <w:sz w:val="28"/>
          <w:szCs w:val="28"/>
          <w:lang w:val="uk-UA"/>
        </w:rPr>
        <w:t xml:space="preserve"> до Державного фонду регіонального розвитку на 2018 рік на загальну  суму 3490,231 грн.</w:t>
      </w:r>
    </w:p>
    <w:p w:rsidR="00F643C2" w:rsidRDefault="00C95732" w:rsidP="00C95732">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E192B">
        <w:rPr>
          <w:rFonts w:ascii="Times New Roman" w:hAnsi="Times New Roman" w:cs="Times New Roman"/>
          <w:sz w:val="28"/>
          <w:szCs w:val="28"/>
          <w:lang w:val="uk-UA"/>
        </w:rPr>
        <w:t>З метою залучення населення  сільської місцевості</w:t>
      </w:r>
      <w:r w:rsidR="002F7BA8">
        <w:rPr>
          <w:rFonts w:ascii="Times New Roman" w:hAnsi="Times New Roman" w:cs="Times New Roman"/>
          <w:sz w:val="28"/>
          <w:szCs w:val="28"/>
          <w:lang w:val="uk-UA"/>
        </w:rPr>
        <w:t xml:space="preserve"> до розвитку сільського, зеленого туризму </w:t>
      </w:r>
      <w:proofErr w:type="spellStart"/>
      <w:r w:rsidR="008C3ED8">
        <w:rPr>
          <w:rFonts w:ascii="Times New Roman" w:hAnsi="Times New Roman" w:cs="Times New Roman"/>
          <w:sz w:val="28"/>
          <w:szCs w:val="28"/>
          <w:lang w:val="uk-UA"/>
        </w:rPr>
        <w:t>Кремінським</w:t>
      </w:r>
      <w:proofErr w:type="spellEnd"/>
      <w:r w:rsidR="008C3ED8">
        <w:rPr>
          <w:rFonts w:ascii="Times New Roman" w:hAnsi="Times New Roman" w:cs="Times New Roman"/>
          <w:sz w:val="28"/>
          <w:szCs w:val="28"/>
          <w:lang w:val="uk-UA"/>
        </w:rPr>
        <w:t xml:space="preserve"> районним центром зайнятості </w:t>
      </w:r>
      <w:r w:rsidR="002F7BA8">
        <w:rPr>
          <w:rFonts w:ascii="Times New Roman" w:hAnsi="Times New Roman" w:cs="Times New Roman"/>
          <w:sz w:val="28"/>
          <w:szCs w:val="28"/>
          <w:lang w:val="uk-UA"/>
        </w:rPr>
        <w:t xml:space="preserve">з початку року проведено </w:t>
      </w:r>
      <w:r w:rsidR="008C3ED8">
        <w:rPr>
          <w:rFonts w:ascii="Times New Roman" w:hAnsi="Times New Roman" w:cs="Times New Roman"/>
          <w:sz w:val="28"/>
          <w:szCs w:val="28"/>
          <w:lang w:val="uk-UA"/>
        </w:rPr>
        <w:t xml:space="preserve"> </w:t>
      </w:r>
      <w:r w:rsidR="002F7BA8">
        <w:rPr>
          <w:rFonts w:ascii="Times New Roman" w:hAnsi="Times New Roman" w:cs="Times New Roman"/>
          <w:sz w:val="28"/>
          <w:szCs w:val="28"/>
          <w:lang w:val="uk-UA"/>
        </w:rPr>
        <w:t>два семінари</w:t>
      </w:r>
      <w:r w:rsidR="008C3ED8">
        <w:rPr>
          <w:rFonts w:ascii="Times New Roman" w:hAnsi="Times New Roman" w:cs="Times New Roman"/>
          <w:sz w:val="28"/>
          <w:szCs w:val="28"/>
          <w:lang w:val="uk-UA"/>
        </w:rPr>
        <w:t xml:space="preserve"> для безробітних з питань організації зеленого туризму</w:t>
      </w:r>
      <w:r w:rsidR="002F7BA8">
        <w:rPr>
          <w:rFonts w:ascii="Times New Roman" w:hAnsi="Times New Roman" w:cs="Times New Roman"/>
          <w:sz w:val="28"/>
          <w:szCs w:val="28"/>
          <w:lang w:val="uk-UA"/>
        </w:rPr>
        <w:t>,</w:t>
      </w:r>
      <w:r w:rsidR="008C3ED8">
        <w:rPr>
          <w:rFonts w:ascii="Times New Roman" w:hAnsi="Times New Roman" w:cs="Times New Roman"/>
          <w:sz w:val="28"/>
          <w:szCs w:val="28"/>
          <w:lang w:val="uk-UA"/>
        </w:rPr>
        <w:t xml:space="preserve"> в яких взяли участь 30 чоловік.</w:t>
      </w:r>
      <w:r w:rsidR="00606FD7">
        <w:rPr>
          <w:rFonts w:ascii="Times New Roman" w:hAnsi="Times New Roman" w:cs="Times New Roman"/>
          <w:sz w:val="28"/>
          <w:szCs w:val="28"/>
          <w:lang w:val="uk-UA"/>
        </w:rPr>
        <w:t xml:space="preserve"> Також проводились профорієнтаційні заходи, на яких розглядалось питання щодо залучення безробітних до зайняття підприємницькою діяльністю:</w:t>
      </w:r>
    </w:p>
    <w:p w:rsidR="00606FD7" w:rsidRDefault="00606FD7" w:rsidP="00C95732">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«Від бізнес-ідеї до власної справи» - 2 семінари (32 особи);</w:t>
      </w:r>
    </w:p>
    <w:p w:rsidR="00606FD7" w:rsidRDefault="00606FD7" w:rsidP="00C95732">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«Як розпочати свій</w:t>
      </w:r>
      <w:r w:rsidR="00F258BA">
        <w:rPr>
          <w:rFonts w:ascii="Times New Roman" w:hAnsi="Times New Roman" w:cs="Times New Roman"/>
          <w:sz w:val="28"/>
          <w:szCs w:val="28"/>
          <w:lang w:val="uk-UA"/>
        </w:rPr>
        <w:t xml:space="preserve"> бізнес» - 2 семінари (26 осіб);</w:t>
      </w:r>
    </w:p>
    <w:p w:rsidR="00606FD7" w:rsidRDefault="00F258BA" w:rsidP="00C95732">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та т</w:t>
      </w:r>
      <w:r w:rsidR="00606FD7">
        <w:rPr>
          <w:rFonts w:ascii="Times New Roman" w:hAnsi="Times New Roman" w:cs="Times New Roman"/>
          <w:sz w:val="28"/>
          <w:szCs w:val="28"/>
          <w:lang w:val="uk-UA"/>
        </w:rPr>
        <w:t>ренінг на тему: «Психологічна мотивація молоді до започаткування власної справи» (15 осіб).</w:t>
      </w:r>
    </w:p>
    <w:p w:rsidR="00606FD7" w:rsidRDefault="00606FD7" w:rsidP="00C95732">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B355A1">
        <w:rPr>
          <w:rFonts w:ascii="Times New Roman" w:hAnsi="Times New Roman" w:cs="Times New Roman"/>
          <w:sz w:val="28"/>
          <w:szCs w:val="28"/>
          <w:lang w:val="uk-UA"/>
        </w:rPr>
        <w:t>Протягом звітного періоду безробітні громадяни не отримували одноразову виплату допомоги по безробіттю для організації підприємницької діяльності.</w:t>
      </w:r>
    </w:p>
    <w:p w:rsidR="008C3ED8" w:rsidRDefault="008C3ED8" w:rsidP="00C95732">
      <w:pPr>
        <w:pStyle w:val="HTML"/>
        <w:shd w:val="clear" w:color="auto" w:fill="FFFFFF"/>
        <w:jc w:val="both"/>
        <w:rPr>
          <w:rFonts w:ascii="Times New Roman" w:hAnsi="Times New Roman" w:cs="Times New Roman"/>
          <w:sz w:val="28"/>
          <w:szCs w:val="28"/>
          <w:lang w:val="uk-UA"/>
        </w:rPr>
      </w:pPr>
    </w:p>
    <w:p w:rsidR="00F643C2" w:rsidRPr="00D30799" w:rsidRDefault="00F643C2" w:rsidP="00C95732">
      <w:pPr>
        <w:pStyle w:val="HTML"/>
        <w:shd w:val="clear" w:color="auto" w:fill="FFFFFF"/>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Pr="00F643C2">
        <w:rPr>
          <w:rFonts w:ascii="Times New Roman" w:hAnsi="Times New Roman" w:cs="Times New Roman"/>
          <w:b/>
          <w:sz w:val="28"/>
          <w:szCs w:val="28"/>
          <w:lang w:val="uk-UA"/>
        </w:rPr>
        <w:t>2.</w:t>
      </w:r>
      <w:r>
        <w:rPr>
          <w:rFonts w:ascii="Times New Roman" w:hAnsi="Times New Roman" w:cs="Times New Roman"/>
          <w:sz w:val="28"/>
          <w:szCs w:val="28"/>
          <w:lang w:val="uk-UA"/>
        </w:rPr>
        <w:t xml:space="preserve"> </w:t>
      </w:r>
      <w:r w:rsidRPr="00F643C2">
        <w:rPr>
          <w:rFonts w:ascii="Times New Roman" w:hAnsi="Times New Roman" w:cs="Times New Roman"/>
          <w:b/>
          <w:sz w:val="28"/>
          <w:szCs w:val="28"/>
          <w:lang w:val="uk-UA"/>
        </w:rPr>
        <w:t>Популяризація туристично-</w:t>
      </w:r>
      <w:r w:rsidR="00F258BA">
        <w:rPr>
          <w:rFonts w:ascii="Times New Roman" w:hAnsi="Times New Roman" w:cs="Times New Roman"/>
          <w:b/>
          <w:sz w:val="28"/>
          <w:szCs w:val="28"/>
          <w:lang w:val="uk-UA"/>
        </w:rPr>
        <w:t>рекреаційного потенціалу району</w:t>
      </w:r>
    </w:p>
    <w:p w:rsidR="0046375C" w:rsidRDefault="00F258BA" w:rsidP="0046375C">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46375C" w:rsidRPr="0046375C">
        <w:rPr>
          <w:rFonts w:ascii="Times New Roman" w:hAnsi="Times New Roman" w:cs="Times New Roman"/>
          <w:sz w:val="28"/>
          <w:szCs w:val="28"/>
          <w:lang w:val="uk-UA"/>
        </w:rPr>
        <w:t xml:space="preserve"> рамках </w:t>
      </w:r>
      <w:r w:rsidR="0046375C">
        <w:rPr>
          <w:rFonts w:ascii="Times New Roman" w:hAnsi="Times New Roman" w:cs="Times New Roman"/>
          <w:sz w:val="28"/>
          <w:szCs w:val="28"/>
          <w:lang w:val="uk-UA"/>
        </w:rPr>
        <w:t xml:space="preserve">реалізації заходів </w:t>
      </w:r>
      <w:r w:rsidR="0046375C" w:rsidRPr="0046375C">
        <w:rPr>
          <w:rFonts w:ascii="Times New Roman" w:hAnsi="Times New Roman" w:cs="Times New Roman"/>
          <w:sz w:val="28"/>
          <w:szCs w:val="28"/>
          <w:lang w:val="uk-UA"/>
        </w:rPr>
        <w:t xml:space="preserve">Програми </w:t>
      </w:r>
      <w:r w:rsidR="0046375C">
        <w:rPr>
          <w:rFonts w:ascii="Times New Roman" w:hAnsi="Times New Roman" w:cs="Times New Roman"/>
          <w:sz w:val="28"/>
          <w:szCs w:val="28"/>
          <w:lang w:val="uk-UA"/>
        </w:rPr>
        <w:t xml:space="preserve">з метою популяризації </w:t>
      </w:r>
      <w:proofErr w:type="spellStart"/>
      <w:r w:rsidR="0046375C">
        <w:rPr>
          <w:rFonts w:ascii="Times New Roman" w:hAnsi="Times New Roman" w:cs="Times New Roman"/>
          <w:sz w:val="28"/>
          <w:szCs w:val="28"/>
          <w:lang w:val="uk-UA"/>
        </w:rPr>
        <w:t>туристично</w:t>
      </w:r>
      <w:proofErr w:type="spellEnd"/>
      <w:r w:rsidR="0046375C">
        <w:rPr>
          <w:rFonts w:ascii="Times New Roman" w:hAnsi="Times New Roman" w:cs="Times New Roman"/>
          <w:sz w:val="28"/>
          <w:szCs w:val="28"/>
          <w:lang w:val="uk-UA"/>
        </w:rPr>
        <w:t xml:space="preserve"> – рекреаційного потенціалу </w:t>
      </w:r>
      <w:proofErr w:type="spellStart"/>
      <w:r w:rsidR="0046375C">
        <w:rPr>
          <w:rFonts w:ascii="Times New Roman" w:hAnsi="Times New Roman" w:cs="Times New Roman"/>
          <w:sz w:val="28"/>
          <w:szCs w:val="28"/>
          <w:lang w:val="uk-UA"/>
        </w:rPr>
        <w:t>Кремінського</w:t>
      </w:r>
      <w:proofErr w:type="spellEnd"/>
      <w:r w:rsidR="0046375C">
        <w:rPr>
          <w:rFonts w:ascii="Times New Roman" w:hAnsi="Times New Roman" w:cs="Times New Roman"/>
          <w:sz w:val="28"/>
          <w:szCs w:val="28"/>
          <w:lang w:val="uk-UA"/>
        </w:rPr>
        <w:t xml:space="preserve"> району, проведення </w:t>
      </w:r>
      <w:r w:rsidR="0046375C">
        <w:rPr>
          <w:rFonts w:ascii="Times New Roman" w:hAnsi="Times New Roman" w:cs="Times New Roman"/>
          <w:sz w:val="28"/>
          <w:szCs w:val="28"/>
          <w:lang w:val="uk-UA"/>
        </w:rPr>
        <w:lastRenderedPageBreak/>
        <w:t xml:space="preserve">пропаганди </w:t>
      </w:r>
      <w:proofErr w:type="spellStart"/>
      <w:r w:rsidR="0046375C">
        <w:rPr>
          <w:rFonts w:ascii="Times New Roman" w:hAnsi="Times New Roman" w:cs="Times New Roman"/>
          <w:sz w:val="28"/>
          <w:szCs w:val="28"/>
          <w:lang w:val="uk-UA"/>
        </w:rPr>
        <w:t>інвестиційно</w:t>
      </w:r>
      <w:proofErr w:type="spellEnd"/>
      <w:r w:rsidR="0046375C">
        <w:rPr>
          <w:rFonts w:ascii="Times New Roman" w:hAnsi="Times New Roman" w:cs="Times New Roman"/>
          <w:sz w:val="28"/>
          <w:szCs w:val="28"/>
          <w:lang w:val="uk-UA"/>
        </w:rPr>
        <w:t xml:space="preserve"> – привабливих </w:t>
      </w:r>
      <w:proofErr w:type="spellStart"/>
      <w:r w:rsidR="0046375C">
        <w:rPr>
          <w:rFonts w:ascii="Times New Roman" w:hAnsi="Times New Roman" w:cs="Times New Roman"/>
          <w:sz w:val="28"/>
          <w:szCs w:val="28"/>
          <w:lang w:val="uk-UA"/>
        </w:rPr>
        <w:t>туристично</w:t>
      </w:r>
      <w:proofErr w:type="spellEnd"/>
      <w:r w:rsidR="0046375C">
        <w:rPr>
          <w:rFonts w:ascii="Times New Roman" w:hAnsi="Times New Roman" w:cs="Times New Roman"/>
          <w:sz w:val="28"/>
          <w:szCs w:val="28"/>
          <w:lang w:val="uk-UA"/>
        </w:rPr>
        <w:t xml:space="preserve"> рекреаційних об’єктів району райдержадміністрацією розроблено </w:t>
      </w:r>
      <w:proofErr w:type="spellStart"/>
      <w:r w:rsidR="0046375C">
        <w:rPr>
          <w:rFonts w:ascii="Times New Roman" w:hAnsi="Times New Roman" w:cs="Times New Roman"/>
          <w:sz w:val="28"/>
          <w:szCs w:val="28"/>
          <w:lang w:val="uk-UA"/>
        </w:rPr>
        <w:t>інформаційно</w:t>
      </w:r>
      <w:proofErr w:type="spellEnd"/>
      <w:r w:rsidR="0046375C">
        <w:rPr>
          <w:rFonts w:ascii="Times New Roman" w:hAnsi="Times New Roman" w:cs="Times New Roman"/>
          <w:sz w:val="28"/>
          <w:szCs w:val="28"/>
          <w:lang w:val="uk-UA"/>
        </w:rPr>
        <w:t xml:space="preserve"> – рекламну продукцію із символікою району (календарі квартальні корпоративні, кулькові ручки, паперові пакети з логотипом, рекламні проспекти, щоденники форматом А5 з логотипом </w:t>
      </w:r>
      <w:proofErr w:type="spellStart"/>
      <w:r w:rsidR="0046375C">
        <w:rPr>
          <w:rFonts w:ascii="Times New Roman" w:hAnsi="Times New Roman" w:cs="Times New Roman"/>
          <w:sz w:val="28"/>
          <w:szCs w:val="28"/>
          <w:lang w:val="uk-UA"/>
        </w:rPr>
        <w:t>Кремінського</w:t>
      </w:r>
      <w:proofErr w:type="spellEnd"/>
      <w:r w:rsidR="0046375C">
        <w:rPr>
          <w:rFonts w:ascii="Times New Roman" w:hAnsi="Times New Roman" w:cs="Times New Roman"/>
          <w:sz w:val="28"/>
          <w:szCs w:val="28"/>
          <w:lang w:val="uk-UA"/>
        </w:rPr>
        <w:t xml:space="preserve"> району</w:t>
      </w:r>
      <w:r w:rsidR="00A930BB">
        <w:rPr>
          <w:rFonts w:ascii="Times New Roman" w:hAnsi="Times New Roman" w:cs="Times New Roman"/>
          <w:sz w:val="28"/>
          <w:szCs w:val="28"/>
          <w:lang w:val="uk-UA"/>
        </w:rPr>
        <w:t xml:space="preserve">, книга </w:t>
      </w:r>
      <w:r w:rsidR="00D30799">
        <w:rPr>
          <w:rFonts w:ascii="Times New Roman" w:hAnsi="Times New Roman" w:cs="Times New Roman"/>
          <w:sz w:val="28"/>
          <w:szCs w:val="28"/>
          <w:lang w:val="uk-UA"/>
        </w:rPr>
        <w:t>«</w:t>
      </w:r>
      <w:proofErr w:type="spellStart"/>
      <w:r w:rsidR="00A930BB">
        <w:rPr>
          <w:rFonts w:ascii="Times New Roman" w:hAnsi="Times New Roman" w:cs="Times New Roman"/>
          <w:sz w:val="28"/>
          <w:szCs w:val="28"/>
          <w:lang w:val="uk-UA"/>
        </w:rPr>
        <w:t>Кремінщ</w:t>
      </w:r>
      <w:r w:rsidR="00D30799">
        <w:rPr>
          <w:rFonts w:ascii="Times New Roman" w:hAnsi="Times New Roman" w:cs="Times New Roman"/>
          <w:sz w:val="28"/>
          <w:szCs w:val="28"/>
          <w:lang w:val="uk-UA"/>
        </w:rPr>
        <w:t>ина</w:t>
      </w:r>
      <w:proofErr w:type="spellEnd"/>
      <w:r w:rsidR="00D30799">
        <w:rPr>
          <w:rFonts w:ascii="Times New Roman" w:hAnsi="Times New Roman" w:cs="Times New Roman"/>
          <w:sz w:val="28"/>
          <w:szCs w:val="28"/>
          <w:lang w:val="uk-UA"/>
        </w:rPr>
        <w:t>», брелоки з логотипом району</w:t>
      </w:r>
      <w:r w:rsidR="0046375C" w:rsidRPr="00085DB8">
        <w:rPr>
          <w:rFonts w:ascii="Times New Roman" w:hAnsi="Times New Roman" w:cs="Times New Roman"/>
          <w:sz w:val="28"/>
          <w:szCs w:val="28"/>
          <w:lang w:val="uk-UA"/>
        </w:rPr>
        <w:t xml:space="preserve">). </w:t>
      </w:r>
      <w:r w:rsidR="00D30799" w:rsidRPr="00085DB8">
        <w:rPr>
          <w:rFonts w:ascii="Times New Roman" w:hAnsi="Times New Roman" w:cs="Times New Roman"/>
          <w:sz w:val="28"/>
          <w:szCs w:val="28"/>
          <w:lang w:val="uk-UA"/>
        </w:rPr>
        <w:t>До книги «</w:t>
      </w:r>
      <w:proofErr w:type="spellStart"/>
      <w:r w:rsidR="00D30799" w:rsidRPr="00085DB8">
        <w:rPr>
          <w:rFonts w:ascii="Times New Roman" w:hAnsi="Times New Roman" w:cs="Times New Roman"/>
          <w:sz w:val="28"/>
          <w:szCs w:val="28"/>
          <w:lang w:val="uk-UA"/>
        </w:rPr>
        <w:t>Кремінщина</w:t>
      </w:r>
      <w:proofErr w:type="spellEnd"/>
      <w:r w:rsidR="00D30799" w:rsidRPr="00085DB8">
        <w:rPr>
          <w:rFonts w:ascii="Times New Roman" w:hAnsi="Times New Roman" w:cs="Times New Roman"/>
          <w:sz w:val="28"/>
          <w:szCs w:val="28"/>
          <w:lang w:val="uk-UA"/>
        </w:rPr>
        <w:t>» та рекламного проспекту увійшла інформація про</w:t>
      </w:r>
      <w:r w:rsidR="00085DB8">
        <w:rPr>
          <w:rFonts w:ascii="Times New Roman" w:hAnsi="Times New Roman" w:cs="Times New Roman"/>
          <w:sz w:val="28"/>
          <w:szCs w:val="28"/>
          <w:lang w:val="uk-UA"/>
        </w:rPr>
        <w:t xml:space="preserve"> традиції, культуру, </w:t>
      </w:r>
      <w:r w:rsidR="00085DB8" w:rsidRPr="00085DB8">
        <w:rPr>
          <w:rFonts w:ascii="Times New Roman" w:hAnsi="Times New Roman" w:cs="Times New Roman"/>
          <w:sz w:val="28"/>
          <w:szCs w:val="28"/>
          <w:lang w:val="uk-UA"/>
        </w:rPr>
        <w:t>духовність, оздоровлення дітей та дорослих, місцеві краєвиди</w:t>
      </w:r>
      <w:r w:rsidR="008C293D">
        <w:rPr>
          <w:rFonts w:ascii="Times New Roman" w:hAnsi="Times New Roman" w:cs="Times New Roman"/>
          <w:sz w:val="28"/>
          <w:szCs w:val="28"/>
          <w:lang w:val="uk-UA"/>
        </w:rPr>
        <w:t xml:space="preserve"> району.</w:t>
      </w:r>
      <w:r w:rsidR="00D30799">
        <w:rPr>
          <w:rFonts w:ascii="Times New Roman" w:hAnsi="Times New Roman" w:cs="Times New Roman"/>
          <w:sz w:val="28"/>
          <w:szCs w:val="28"/>
          <w:lang w:val="uk-UA"/>
        </w:rPr>
        <w:t xml:space="preserve"> </w:t>
      </w:r>
      <w:r w:rsidR="0046375C">
        <w:rPr>
          <w:rFonts w:ascii="Times New Roman" w:hAnsi="Times New Roman" w:cs="Times New Roman"/>
          <w:sz w:val="28"/>
          <w:szCs w:val="28"/>
          <w:lang w:val="uk-UA"/>
        </w:rPr>
        <w:t>Дана продукція розповсюджується під час участі у виставкових заходах, приймання делегацій різного рівня,  проведення круглих столів та урочистих заходів з нагоди державних та професійних свят.</w:t>
      </w:r>
    </w:p>
    <w:p w:rsidR="00B30E4E" w:rsidRDefault="00A930BB" w:rsidP="0046375C">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Державна політика в сфері туризму націлюється на створення системних комплексних передумов для її розвитку як одного з пріоритетних напрямків економічного зростання та наповнення бюджетів всіх рівнів.  Так, з метою комфортного подорожування Україною громадською спілкою «Асоціація індустрії гостинності України» </w:t>
      </w:r>
      <w:r w:rsidR="00B30E4E">
        <w:rPr>
          <w:rFonts w:ascii="Times New Roman" w:hAnsi="Times New Roman" w:cs="Times New Roman"/>
          <w:sz w:val="28"/>
          <w:szCs w:val="28"/>
          <w:lang w:val="uk-UA"/>
        </w:rPr>
        <w:t xml:space="preserve">створено національний туристичний портал  </w:t>
      </w:r>
      <w:proofErr w:type="spellStart"/>
      <w:r w:rsidR="00B30E4E">
        <w:rPr>
          <w:rFonts w:ascii="Times New Roman" w:hAnsi="Times New Roman" w:cs="Times New Roman"/>
          <w:sz w:val="28"/>
          <w:szCs w:val="28"/>
          <w:lang w:val="en-US"/>
        </w:rPr>
        <w:t>Zruchno</w:t>
      </w:r>
      <w:proofErr w:type="spellEnd"/>
      <w:r w:rsidR="00B30E4E" w:rsidRPr="00B30E4E">
        <w:rPr>
          <w:rFonts w:ascii="Times New Roman" w:hAnsi="Times New Roman" w:cs="Times New Roman"/>
          <w:sz w:val="28"/>
          <w:szCs w:val="28"/>
          <w:lang w:val="uk-UA"/>
        </w:rPr>
        <w:t xml:space="preserve"> </w:t>
      </w:r>
      <w:r w:rsidR="00B30E4E">
        <w:rPr>
          <w:rFonts w:ascii="Times New Roman" w:hAnsi="Times New Roman" w:cs="Times New Roman"/>
          <w:sz w:val="28"/>
          <w:szCs w:val="28"/>
          <w:lang w:val="en-US"/>
        </w:rPr>
        <w:t>Travel</w:t>
      </w:r>
      <w:r w:rsidR="00B30E4E">
        <w:rPr>
          <w:rFonts w:ascii="Times New Roman" w:hAnsi="Times New Roman" w:cs="Times New Roman"/>
          <w:sz w:val="28"/>
          <w:szCs w:val="28"/>
          <w:lang w:val="uk-UA"/>
        </w:rPr>
        <w:t xml:space="preserve">. Райдержадміністрацією постійно  надається інформація щодо популяризації своєї території, як такої, що має свої особливі місця, </w:t>
      </w:r>
      <w:r w:rsidR="0005094D">
        <w:rPr>
          <w:rFonts w:ascii="Times New Roman" w:hAnsi="Times New Roman" w:cs="Times New Roman"/>
          <w:sz w:val="28"/>
          <w:szCs w:val="28"/>
          <w:lang w:val="uk-UA"/>
        </w:rPr>
        <w:t xml:space="preserve">про </w:t>
      </w:r>
      <w:r w:rsidR="00B30E4E">
        <w:rPr>
          <w:rFonts w:ascii="Times New Roman" w:hAnsi="Times New Roman" w:cs="Times New Roman"/>
          <w:sz w:val="28"/>
          <w:szCs w:val="28"/>
          <w:lang w:val="uk-UA"/>
        </w:rPr>
        <w:t>об’єкти туризму,</w:t>
      </w:r>
      <w:r w:rsidR="00B30E4E" w:rsidRPr="00B30E4E">
        <w:rPr>
          <w:rFonts w:ascii="Times New Roman" w:hAnsi="Times New Roman" w:cs="Times New Roman"/>
          <w:sz w:val="28"/>
          <w:szCs w:val="28"/>
          <w:lang w:val="uk-UA"/>
        </w:rPr>
        <w:t xml:space="preserve"> </w:t>
      </w:r>
      <w:r w:rsidR="00B30E4E">
        <w:rPr>
          <w:rFonts w:ascii="Times New Roman" w:hAnsi="Times New Roman" w:cs="Times New Roman"/>
          <w:sz w:val="28"/>
          <w:szCs w:val="28"/>
          <w:lang w:val="uk-UA"/>
        </w:rPr>
        <w:t>заходи</w:t>
      </w:r>
      <w:r w:rsidR="008C293D">
        <w:rPr>
          <w:rFonts w:ascii="Times New Roman" w:hAnsi="Times New Roman" w:cs="Times New Roman"/>
          <w:sz w:val="28"/>
          <w:szCs w:val="28"/>
          <w:lang w:val="uk-UA"/>
        </w:rPr>
        <w:t>,</w:t>
      </w:r>
      <w:r w:rsidR="00B30E4E">
        <w:rPr>
          <w:rFonts w:ascii="Times New Roman" w:hAnsi="Times New Roman" w:cs="Times New Roman"/>
          <w:sz w:val="28"/>
          <w:szCs w:val="28"/>
          <w:lang w:val="uk-UA"/>
        </w:rPr>
        <w:t xml:space="preserve"> які плануються провести на території району</w:t>
      </w:r>
      <w:r w:rsidR="008C293D">
        <w:rPr>
          <w:rFonts w:ascii="Times New Roman" w:hAnsi="Times New Roman" w:cs="Times New Roman"/>
          <w:sz w:val="28"/>
          <w:szCs w:val="28"/>
          <w:lang w:val="uk-UA"/>
        </w:rPr>
        <w:t xml:space="preserve">, та </w:t>
      </w:r>
      <w:r w:rsidR="00B30E4E">
        <w:rPr>
          <w:rFonts w:ascii="Times New Roman" w:hAnsi="Times New Roman" w:cs="Times New Roman"/>
          <w:sz w:val="28"/>
          <w:szCs w:val="28"/>
          <w:lang w:val="uk-UA"/>
        </w:rPr>
        <w:t xml:space="preserve"> які зможуть привернути увагу туристів.</w:t>
      </w:r>
    </w:p>
    <w:p w:rsidR="00A930BB" w:rsidRDefault="005640BA" w:rsidP="0046375C">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 поточному році про</w:t>
      </w:r>
      <w:r w:rsidR="008C293D">
        <w:rPr>
          <w:rFonts w:ascii="Times New Roman" w:hAnsi="Times New Roman" w:cs="Times New Roman"/>
          <w:sz w:val="28"/>
          <w:szCs w:val="28"/>
          <w:lang w:val="uk-UA"/>
        </w:rPr>
        <w:t>довжено</w:t>
      </w:r>
      <w:r>
        <w:rPr>
          <w:rFonts w:ascii="Times New Roman" w:hAnsi="Times New Roman" w:cs="Times New Roman"/>
          <w:sz w:val="28"/>
          <w:szCs w:val="28"/>
          <w:lang w:val="uk-UA"/>
        </w:rPr>
        <w:t xml:space="preserve"> роботу з розроблення електронного фотоальбому </w:t>
      </w:r>
      <w:proofErr w:type="spellStart"/>
      <w:r>
        <w:rPr>
          <w:rFonts w:ascii="Times New Roman" w:hAnsi="Times New Roman" w:cs="Times New Roman"/>
          <w:sz w:val="28"/>
          <w:szCs w:val="28"/>
          <w:lang w:val="uk-UA"/>
        </w:rPr>
        <w:t>Кремінського</w:t>
      </w:r>
      <w:proofErr w:type="spellEnd"/>
      <w:r>
        <w:rPr>
          <w:rFonts w:ascii="Times New Roman" w:hAnsi="Times New Roman" w:cs="Times New Roman"/>
          <w:sz w:val="28"/>
          <w:szCs w:val="28"/>
          <w:lang w:val="uk-UA"/>
        </w:rPr>
        <w:t xml:space="preserve"> району з презентаційним матеріалом, візуалізаці</w:t>
      </w:r>
      <w:r w:rsidR="008C293D">
        <w:rPr>
          <w:rFonts w:ascii="Times New Roman" w:hAnsi="Times New Roman" w:cs="Times New Roman"/>
          <w:sz w:val="28"/>
          <w:szCs w:val="28"/>
          <w:lang w:val="uk-UA"/>
        </w:rPr>
        <w:t>є</w:t>
      </w:r>
      <w:r>
        <w:rPr>
          <w:rFonts w:ascii="Times New Roman" w:hAnsi="Times New Roman" w:cs="Times New Roman"/>
          <w:sz w:val="28"/>
          <w:szCs w:val="28"/>
          <w:lang w:val="uk-UA"/>
        </w:rPr>
        <w:t>ю т</w:t>
      </w:r>
      <w:r w:rsidR="00F258BA">
        <w:rPr>
          <w:rFonts w:ascii="Times New Roman" w:hAnsi="Times New Roman" w:cs="Times New Roman"/>
          <w:sz w:val="28"/>
          <w:szCs w:val="28"/>
          <w:lang w:val="uk-UA"/>
        </w:rPr>
        <w:t>уристичних об’єктів у форматі 3</w:t>
      </w:r>
      <w:r w:rsidR="00F258BA">
        <w:rPr>
          <w:rFonts w:ascii="Times New Roman" w:hAnsi="Times New Roman" w:cs="Times New Roman"/>
          <w:sz w:val="28"/>
          <w:szCs w:val="28"/>
          <w:lang w:val="en-US"/>
        </w:rPr>
        <w:t>D</w:t>
      </w:r>
      <w:r w:rsidR="0005094D">
        <w:rPr>
          <w:rFonts w:ascii="Times New Roman" w:hAnsi="Times New Roman" w:cs="Times New Roman"/>
          <w:sz w:val="28"/>
          <w:szCs w:val="28"/>
          <w:lang w:val="uk-UA"/>
        </w:rPr>
        <w:t>. Д</w:t>
      </w:r>
      <w:r w:rsidR="0010610F">
        <w:rPr>
          <w:rFonts w:ascii="Times New Roman" w:hAnsi="Times New Roman" w:cs="Times New Roman"/>
          <w:sz w:val="28"/>
          <w:szCs w:val="28"/>
          <w:lang w:val="uk-UA"/>
        </w:rPr>
        <w:t>о об’єкт</w:t>
      </w:r>
      <w:r w:rsidR="008C293D">
        <w:rPr>
          <w:rFonts w:ascii="Times New Roman" w:hAnsi="Times New Roman" w:cs="Times New Roman"/>
          <w:sz w:val="28"/>
          <w:szCs w:val="28"/>
          <w:lang w:val="uk-UA"/>
        </w:rPr>
        <w:t>ів візуалізації увійшли панорами</w:t>
      </w:r>
      <w:r w:rsidR="0010610F">
        <w:rPr>
          <w:rFonts w:ascii="Times New Roman" w:hAnsi="Times New Roman" w:cs="Times New Roman"/>
          <w:sz w:val="28"/>
          <w:szCs w:val="28"/>
          <w:lang w:val="uk-UA"/>
        </w:rPr>
        <w:t xml:space="preserve"> м. Кремінна та сільських населених пунктів, храми, пам’ятки природи, місця відпочинку.</w:t>
      </w:r>
      <w:r w:rsidR="0005094D">
        <w:rPr>
          <w:rFonts w:ascii="Times New Roman" w:hAnsi="Times New Roman" w:cs="Times New Roman"/>
          <w:sz w:val="28"/>
          <w:szCs w:val="28"/>
          <w:lang w:val="uk-UA"/>
        </w:rPr>
        <w:t xml:space="preserve"> Продовжується робота щодо оформлення описової частини панорам.</w:t>
      </w:r>
    </w:p>
    <w:p w:rsidR="00A930BB" w:rsidRDefault="00882555" w:rsidP="00882555">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звітного періоду проводилось оновлення сторінки</w:t>
      </w:r>
      <w:r w:rsidR="0005094D">
        <w:rPr>
          <w:rFonts w:ascii="Times New Roman" w:hAnsi="Times New Roman" w:cs="Times New Roman"/>
          <w:sz w:val="28"/>
          <w:szCs w:val="28"/>
          <w:lang w:val="uk-UA"/>
        </w:rPr>
        <w:t xml:space="preserve"> «Туризм» на сайті райдержадміністрації</w:t>
      </w:r>
      <w:r>
        <w:rPr>
          <w:rFonts w:ascii="Times New Roman" w:hAnsi="Times New Roman" w:cs="Times New Roman"/>
          <w:sz w:val="28"/>
          <w:szCs w:val="28"/>
          <w:lang w:val="uk-UA"/>
        </w:rPr>
        <w:t xml:space="preserve"> щодо інформації про наявні ресурси та можливості розвитку туризму. Створено реєстр туристичних маршрутів та туристичних об’єктів, який розташований на сайті райдержадміністрації в розділі «Туризм».</w:t>
      </w:r>
    </w:p>
    <w:p w:rsidR="008E116A" w:rsidRPr="008E116A" w:rsidRDefault="008E116A" w:rsidP="000F54D9">
      <w:pPr>
        <w:pStyle w:val="a3"/>
        <w:jc w:val="both"/>
        <w:rPr>
          <w:rFonts w:ascii="Times New Roman" w:hAnsi="Times New Roman" w:cs="Times New Roman"/>
          <w:sz w:val="28"/>
          <w:szCs w:val="28"/>
          <w:lang w:val="uk-UA"/>
        </w:rPr>
      </w:pPr>
      <w:r w:rsidRPr="008E116A">
        <w:rPr>
          <w:rFonts w:ascii="Times New Roman" w:hAnsi="Times New Roman" w:cs="Times New Roman"/>
          <w:sz w:val="28"/>
          <w:szCs w:val="28"/>
          <w:lang w:val="uk-UA"/>
        </w:rPr>
        <w:tab/>
        <w:t xml:space="preserve">Інфраструктура підтримки ремісництва в </w:t>
      </w:r>
      <w:proofErr w:type="spellStart"/>
      <w:r w:rsidRPr="008E116A">
        <w:rPr>
          <w:rFonts w:ascii="Times New Roman" w:hAnsi="Times New Roman" w:cs="Times New Roman"/>
          <w:sz w:val="28"/>
          <w:szCs w:val="28"/>
          <w:lang w:val="uk-UA"/>
        </w:rPr>
        <w:t>Кремінському</w:t>
      </w:r>
      <w:proofErr w:type="spellEnd"/>
      <w:r w:rsidRPr="008E116A">
        <w:rPr>
          <w:rFonts w:ascii="Times New Roman" w:hAnsi="Times New Roman" w:cs="Times New Roman"/>
          <w:sz w:val="28"/>
          <w:szCs w:val="28"/>
          <w:lang w:val="uk-UA"/>
        </w:rPr>
        <w:t xml:space="preserve"> районі представлена громадською організацією «</w:t>
      </w:r>
      <w:proofErr w:type="spellStart"/>
      <w:r w:rsidRPr="008E116A">
        <w:rPr>
          <w:rFonts w:ascii="Times New Roman" w:hAnsi="Times New Roman" w:cs="Times New Roman"/>
          <w:sz w:val="28"/>
          <w:szCs w:val="28"/>
          <w:lang w:val="uk-UA"/>
        </w:rPr>
        <w:t>Кремінська</w:t>
      </w:r>
      <w:proofErr w:type="spellEnd"/>
      <w:r w:rsidRPr="008E116A">
        <w:rPr>
          <w:rFonts w:ascii="Times New Roman" w:hAnsi="Times New Roman" w:cs="Times New Roman"/>
          <w:sz w:val="28"/>
          <w:szCs w:val="28"/>
          <w:lang w:val="uk-UA"/>
        </w:rPr>
        <w:t xml:space="preserve"> бізнес-асоціація», яка надає всебічну підтримку підприємцям, що здійснюють діяльність в сфері туризму, </w:t>
      </w:r>
      <w:r w:rsidR="00370D15">
        <w:rPr>
          <w:rFonts w:ascii="Times New Roman" w:hAnsi="Times New Roman" w:cs="Times New Roman"/>
          <w:sz w:val="28"/>
          <w:szCs w:val="28"/>
          <w:lang w:val="uk-UA"/>
        </w:rPr>
        <w:t>організовує та проводить туристичні маршрути, займає</w:t>
      </w:r>
      <w:r w:rsidRPr="008E116A">
        <w:rPr>
          <w:rFonts w:ascii="Times New Roman" w:hAnsi="Times New Roman" w:cs="Times New Roman"/>
          <w:sz w:val="28"/>
          <w:szCs w:val="28"/>
          <w:lang w:val="uk-UA"/>
        </w:rPr>
        <w:t>ться ви</w:t>
      </w:r>
      <w:r w:rsidR="00F258BA">
        <w:rPr>
          <w:rFonts w:ascii="Times New Roman" w:hAnsi="Times New Roman" w:cs="Times New Roman"/>
          <w:sz w:val="28"/>
          <w:szCs w:val="28"/>
          <w:lang w:val="uk-UA"/>
        </w:rPr>
        <w:t>робництвом сувенірної продукції</w:t>
      </w:r>
      <w:r w:rsidRPr="008E116A">
        <w:rPr>
          <w:rFonts w:ascii="Times New Roman" w:hAnsi="Times New Roman" w:cs="Times New Roman"/>
          <w:sz w:val="28"/>
          <w:szCs w:val="28"/>
          <w:lang w:val="uk-UA"/>
        </w:rPr>
        <w:t xml:space="preserve"> тощо. Бізнес-асоціація також розробляє сувенірну продукцію із символікою </w:t>
      </w:r>
      <w:proofErr w:type="spellStart"/>
      <w:r w:rsidRPr="008E116A">
        <w:rPr>
          <w:rFonts w:ascii="Times New Roman" w:hAnsi="Times New Roman" w:cs="Times New Roman"/>
          <w:sz w:val="28"/>
          <w:szCs w:val="28"/>
          <w:lang w:val="uk-UA"/>
        </w:rPr>
        <w:t>Кремінського</w:t>
      </w:r>
      <w:proofErr w:type="spellEnd"/>
      <w:r w:rsidRPr="008E116A">
        <w:rPr>
          <w:rFonts w:ascii="Times New Roman" w:hAnsi="Times New Roman" w:cs="Times New Roman"/>
          <w:sz w:val="28"/>
          <w:szCs w:val="28"/>
          <w:lang w:val="uk-UA"/>
        </w:rPr>
        <w:t xml:space="preserve"> району (чашки, буклети, футболки тощо). Місцевим фотографом Солдатенковим Є.А. розробляються магніти із зображенням місцевих краєвидів. </w:t>
      </w:r>
    </w:p>
    <w:p w:rsidR="008E116A" w:rsidRPr="008E116A" w:rsidRDefault="008E116A" w:rsidP="000F54D9">
      <w:pPr>
        <w:pStyle w:val="a3"/>
        <w:ind w:firstLine="708"/>
        <w:jc w:val="both"/>
        <w:rPr>
          <w:rFonts w:ascii="Times New Roman" w:hAnsi="Times New Roman" w:cs="Times New Roman"/>
          <w:sz w:val="28"/>
          <w:szCs w:val="28"/>
          <w:lang w:val="uk-UA"/>
        </w:rPr>
      </w:pPr>
      <w:r w:rsidRPr="004C3AFD">
        <w:rPr>
          <w:rFonts w:ascii="Times New Roman" w:hAnsi="Times New Roman" w:cs="Times New Roman"/>
          <w:sz w:val="28"/>
          <w:szCs w:val="28"/>
          <w:lang w:val="uk-UA"/>
        </w:rPr>
        <w:t xml:space="preserve">В районі діє районний клуб майстрів декоративно – прикладного мистецтва «Скарбниця талантів» під керівництвом </w:t>
      </w:r>
      <w:proofErr w:type="spellStart"/>
      <w:r w:rsidRPr="004C3AFD">
        <w:rPr>
          <w:rFonts w:ascii="Times New Roman" w:hAnsi="Times New Roman" w:cs="Times New Roman"/>
          <w:sz w:val="28"/>
          <w:szCs w:val="28"/>
          <w:lang w:val="uk-UA"/>
        </w:rPr>
        <w:t>Гарькавої</w:t>
      </w:r>
      <w:proofErr w:type="spellEnd"/>
      <w:r w:rsidRPr="004C3AFD">
        <w:rPr>
          <w:rFonts w:ascii="Times New Roman" w:hAnsi="Times New Roman" w:cs="Times New Roman"/>
          <w:sz w:val="28"/>
          <w:szCs w:val="28"/>
          <w:lang w:val="uk-UA"/>
        </w:rPr>
        <w:t xml:space="preserve"> Л.О. У</w:t>
      </w:r>
      <w:r w:rsidR="00E518F5" w:rsidRPr="004C3AFD">
        <w:rPr>
          <w:rFonts w:ascii="Times New Roman" w:hAnsi="Times New Roman" w:cs="Times New Roman"/>
          <w:sz w:val="28"/>
          <w:szCs w:val="28"/>
          <w:lang w:val="uk-UA"/>
        </w:rPr>
        <w:t>сього в районі 100</w:t>
      </w:r>
      <w:r w:rsidRPr="004C3AFD">
        <w:rPr>
          <w:rFonts w:ascii="Times New Roman" w:hAnsi="Times New Roman" w:cs="Times New Roman"/>
          <w:sz w:val="28"/>
          <w:szCs w:val="28"/>
          <w:lang w:val="uk-UA"/>
        </w:rPr>
        <w:t xml:space="preserve"> майстрів народного промислу, які є членами клубу, та багато майстрів з району, які не являються членами творчого об’єднання, але вони також майстри народного промислу, 8 з них мають звання «Народний майстер Луганщини», 14 – є керівниками клубів з інтересами.</w:t>
      </w:r>
      <w:r w:rsidR="00720FCE" w:rsidRPr="004C3AFD">
        <w:rPr>
          <w:rFonts w:ascii="Times New Roman" w:hAnsi="Times New Roman" w:cs="Times New Roman"/>
          <w:sz w:val="28"/>
          <w:szCs w:val="28"/>
          <w:lang w:val="uk-UA"/>
        </w:rPr>
        <w:t xml:space="preserve"> В </w:t>
      </w:r>
      <w:r w:rsidR="003D5163">
        <w:rPr>
          <w:rFonts w:ascii="Times New Roman" w:hAnsi="Times New Roman" w:cs="Times New Roman"/>
          <w:sz w:val="28"/>
          <w:szCs w:val="28"/>
          <w:lang w:val="uk-UA"/>
        </w:rPr>
        <w:t>2017</w:t>
      </w:r>
      <w:r w:rsidR="00720FCE" w:rsidRPr="004C3AFD">
        <w:rPr>
          <w:rFonts w:ascii="Times New Roman" w:hAnsi="Times New Roman" w:cs="Times New Roman"/>
          <w:sz w:val="28"/>
          <w:szCs w:val="28"/>
          <w:lang w:val="uk-UA"/>
        </w:rPr>
        <w:t xml:space="preserve"> </w:t>
      </w:r>
      <w:r w:rsidR="004C3AFD" w:rsidRPr="004C3AFD">
        <w:rPr>
          <w:rFonts w:ascii="Times New Roman" w:hAnsi="Times New Roman" w:cs="Times New Roman"/>
          <w:sz w:val="28"/>
          <w:szCs w:val="28"/>
          <w:lang w:val="uk-UA"/>
        </w:rPr>
        <w:t xml:space="preserve">році </w:t>
      </w:r>
      <w:r w:rsidR="004C3AFD" w:rsidRPr="004C3AFD">
        <w:rPr>
          <w:rFonts w:ascii="Times New Roman" w:hAnsi="Times New Roman" w:cs="Times New Roman"/>
          <w:sz w:val="28"/>
          <w:szCs w:val="28"/>
          <w:lang w:val="uk-UA"/>
        </w:rPr>
        <w:lastRenderedPageBreak/>
        <w:t>відкрився відокремлений філіал клубу майстрів декоративно – прикладного мистецтва «Скарбниця талантів»</w:t>
      </w:r>
      <w:r w:rsidR="004C3AFD">
        <w:rPr>
          <w:rFonts w:ascii="Times New Roman" w:hAnsi="Times New Roman" w:cs="Times New Roman"/>
          <w:sz w:val="28"/>
          <w:szCs w:val="28"/>
          <w:lang w:val="uk-UA"/>
        </w:rPr>
        <w:t xml:space="preserve"> в</w:t>
      </w:r>
      <w:r w:rsidR="004C3AFD" w:rsidRPr="004C3AFD">
        <w:rPr>
          <w:rFonts w:ascii="Times New Roman" w:hAnsi="Times New Roman" w:cs="Times New Roman"/>
          <w:sz w:val="28"/>
          <w:szCs w:val="28"/>
          <w:lang w:val="uk-UA"/>
        </w:rPr>
        <w:t xml:space="preserve"> селищі </w:t>
      </w:r>
      <w:proofErr w:type="spellStart"/>
      <w:r w:rsidR="004C3AFD" w:rsidRPr="004C3AFD">
        <w:rPr>
          <w:rFonts w:ascii="Times New Roman" w:hAnsi="Times New Roman" w:cs="Times New Roman"/>
          <w:sz w:val="28"/>
          <w:szCs w:val="28"/>
          <w:lang w:val="uk-UA"/>
        </w:rPr>
        <w:t>Красноріченське</w:t>
      </w:r>
      <w:proofErr w:type="spellEnd"/>
      <w:r w:rsidR="003D5163">
        <w:rPr>
          <w:rFonts w:ascii="Times New Roman" w:hAnsi="Times New Roman" w:cs="Times New Roman"/>
          <w:sz w:val="28"/>
          <w:szCs w:val="28"/>
          <w:lang w:val="uk-UA"/>
        </w:rPr>
        <w:t>,</w:t>
      </w:r>
      <w:r w:rsidR="004C3AFD" w:rsidRPr="004C3AFD">
        <w:rPr>
          <w:rFonts w:ascii="Times New Roman" w:hAnsi="Times New Roman" w:cs="Times New Roman"/>
          <w:sz w:val="28"/>
          <w:szCs w:val="28"/>
          <w:lang w:val="uk-UA"/>
        </w:rPr>
        <w:t xml:space="preserve"> де свою діяльність здійснюють 20 майстрів.</w:t>
      </w:r>
    </w:p>
    <w:p w:rsidR="008E116A" w:rsidRPr="008E116A" w:rsidRDefault="008E116A" w:rsidP="000F54D9">
      <w:pPr>
        <w:pStyle w:val="a3"/>
        <w:jc w:val="both"/>
        <w:rPr>
          <w:rFonts w:ascii="Times New Roman" w:hAnsi="Times New Roman" w:cs="Times New Roman"/>
          <w:sz w:val="28"/>
          <w:szCs w:val="28"/>
          <w:lang w:val="uk-UA"/>
        </w:rPr>
      </w:pPr>
      <w:r w:rsidRPr="008E116A">
        <w:rPr>
          <w:rFonts w:ascii="Times New Roman" w:hAnsi="Times New Roman" w:cs="Times New Roman"/>
          <w:sz w:val="28"/>
          <w:szCs w:val="28"/>
          <w:lang w:val="uk-UA"/>
        </w:rPr>
        <w:tab/>
        <w:t>Учасники клубу майстрів «Скарбниця талантів» постійно беруть участь у виставкових заходах з нагоди різних свят, що проводяться  у районному  будинку культури, районному музеї, бібліотеках міста</w:t>
      </w:r>
      <w:r w:rsidR="00F258BA">
        <w:rPr>
          <w:rFonts w:ascii="Times New Roman" w:hAnsi="Times New Roman" w:cs="Times New Roman"/>
          <w:sz w:val="28"/>
          <w:szCs w:val="28"/>
          <w:lang w:val="uk-UA"/>
        </w:rPr>
        <w:t xml:space="preserve"> та районних заходах</w:t>
      </w:r>
      <w:r w:rsidRPr="008E116A">
        <w:rPr>
          <w:rFonts w:ascii="Times New Roman" w:hAnsi="Times New Roman" w:cs="Times New Roman"/>
          <w:sz w:val="28"/>
          <w:szCs w:val="28"/>
          <w:lang w:val="uk-UA"/>
        </w:rPr>
        <w:t xml:space="preserve"> тощо. </w:t>
      </w:r>
      <w:r w:rsidR="00F258BA">
        <w:rPr>
          <w:rFonts w:ascii="Times New Roman" w:hAnsi="Times New Roman" w:cs="Times New Roman"/>
          <w:sz w:val="28"/>
          <w:szCs w:val="28"/>
          <w:lang w:val="uk-UA"/>
        </w:rPr>
        <w:t>М</w:t>
      </w:r>
      <w:r w:rsidRPr="008E116A">
        <w:rPr>
          <w:rFonts w:ascii="Times New Roman" w:hAnsi="Times New Roman" w:cs="Times New Roman"/>
          <w:sz w:val="28"/>
          <w:szCs w:val="28"/>
          <w:lang w:val="uk-UA"/>
        </w:rPr>
        <w:t xml:space="preserve">айстри </w:t>
      </w:r>
      <w:proofErr w:type="spellStart"/>
      <w:r w:rsidR="00F258BA">
        <w:rPr>
          <w:rFonts w:ascii="Times New Roman" w:hAnsi="Times New Roman" w:cs="Times New Roman"/>
          <w:sz w:val="28"/>
          <w:szCs w:val="28"/>
          <w:lang w:val="uk-UA"/>
        </w:rPr>
        <w:t>Кремінщини</w:t>
      </w:r>
      <w:proofErr w:type="spellEnd"/>
      <w:r w:rsidR="00F258BA">
        <w:rPr>
          <w:rFonts w:ascii="Times New Roman" w:hAnsi="Times New Roman" w:cs="Times New Roman"/>
          <w:sz w:val="28"/>
          <w:szCs w:val="28"/>
          <w:lang w:val="uk-UA"/>
        </w:rPr>
        <w:t xml:space="preserve"> </w:t>
      </w:r>
      <w:r w:rsidRPr="008E116A">
        <w:rPr>
          <w:rFonts w:ascii="Times New Roman" w:hAnsi="Times New Roman" w:cs="Times New Roman"/>
          <w:sz w:val="28"/>
          <w:szCs w:val="28"/>
          <w:lang w:val="uk-UA"/>
        </w:rPr>
        <w:t xml:space="preserve">постійно проводять майстер-класи з вишивки, лозоплетіння, </w:t>
      </w:r>
      <w:proofErr w:type="spellStart"/>
      <w:r w:rsidRPr="008E116A">
        <w:rPr>
          <w:rFonts w:ascii="Times New Roman" w:hAnsi="Times New Roman" w:cs="Times New Roman"/>
          <w:sz w:val="28"/>
          <w:szCs w:val="28"/>
          <w:lang w:val="uk-UA"/>
        </w:rPr>
        <w:t>оригамі</w:t>
      </w:r>
      <w:proofErr w:type="spellEnd"/>
      <w:r w:rsidRPr="008E116A">
        <w:rPr>
          <w:rFonts w:ascii="Times New Roman" w:hAnsi="Times New Roman" w:cs="Times New Roman"/>
          <w:sz w:val="28"/>
          <w:szCs w:val="28"/>
          <w:lang w:val="uk-UA"/>
        </w:rPr>
        <w:t xml:space="preserve">, </w:t>
      </w:r>
      <w:proofErr w:type="spellStart"/>
      <w:r w:rsidRPr="008E116A">
        <w:rPr>
          <w:rFonts w:ascii="Times New Roman" w:hAnsi="Times New Roman" w:cs="Times New Roman"/>
          <w:sz w:val="28"/>
          <w:szCs w:val="28"/>
          <w:lang w:val="uk-UA"/>
        </w:rPr>
        <w:t>бісероплетіння</w:t>
      </w:r>
      <w:proofErr w:type="spellEnd"/>
      <w:r w:rsidRPr="008E116A">
        <w:rPr>
          <w:rFonts w:ascii="Times New Roman" w:hAnsi="Times New Roman" w:cs="Times New Roman"/>
          <w:sz w:val="28"/>
          <w:szCs w:val="28"/>
          <w:lang w:val="uk-UA"/>
        </w:rPr>
        <w:t>, різьби на деревині.</w:t>
      </w:r>
    </w:p>
    <w:p w:rsidR="008E116A" w:rsidRDefault="008E116A" w:rsidP="000F54D9">
      <w:pPr>
        <w:pStyle w:val="a3"/>
        <w:jc w:val="both"/>
        <w:rPr>
          <w:rFonts w:ascii="Times New Roman" w:hAnsi="Times New Roman" w:cs="Times New Roman"/>
          <w:sz w:val="28"/>
          <w:szCs w:val="28"/>
          <w:lang w:val="uk-UA"/>
        </w:rPr>
      </w:pPr>
      <w:r w:rsidRPr="008E116A">
        <w:rPr>
          <w:rFonts w:ascii="Times New Roman" w:hAnsi="Times New Roman" w:cs="Times New Roman"/>
          <w:sz w:val="28"/>
          <w:szCs w:val="28"/>
          <w:lang w:val="uk-UA"/>
        </w:rPr>
        <w:tab/>
      </w:r>
      <w:r w:rsidR="00924B2A" w:rsidRPr="00924B2A">
        <w:rPr>
          <w:rFonts w:ascii="Times New Roman" w:hAnsi="Times New Roman" w:cs="Times New Roman"/>
          <w:sz w:val="28"/>
          <w:szCs w:val="28"/>
          <w:lang w:val="uk-UA"/>
        </w:rPr>
        <w:t>За звітній період</w:t>
      </w:r>
      <w:r w:rsidRPr="008E116A">
        <w:rPr>
          <w:rFonts w:ascii="Times New Roman" w:hAnsi="Times New Roman" w:cs="Times New Roman"/>
          <w:sz w:val="28"/>
          <w:szCs w:val="28"/>
          <w:lang w:val="uk-UA"/>
        </w:rPr>
        <w:t xml:space="preserve"> проходили персональні виставки майстрів </w:t>
      </w:r>
      <w:r w:rsidR="003D5163">
        <w:rPr>
          <w:rFonts w:ascii="Times New Roman" w:hAnsi="Times New Roman" w:cs="Times New Roman"/>
          <w:sz w:val="28"/>
          <w:szCs w:val="28"/>
          <w:lang w:val="uk-UA"/>
        </w:rPr>
        <w:t xml:space="preserve">декоративно-прикладного мистецтва </w:t>
      </w:r>
      <w:r w:rsidRPr="008E116A">
        <w:rPr>
          <w:rFonts w:ascii="Times New Roman" w:hAnsi="Times New Roman" w:cs="Times New Roman"/>
          <w:sz w:val="28"/>
          <w:szCs w:val="28"/>
          <w:lang w:val="uk-UA"/>
        </w:rPr>
        <w:t xml:space="preserve">– класи з бісеру, лозоплетіння, «глиняна іграшка», </w:t>
      </w:r>
      <w:proofErr w:type="spellStart"/>
      <w:r w:rsidRPr="008E116A">
        <w:rPr>
          <w:rFonts w:ascii="Times New Roman" w:hAnsi="Times New Roman" w:cs="Times New Roman"/>
          <w:sz w:val="28"/>
          <w:szCs w:val="28"/>
          <w:lang w:val="uk-UA"/>
        </w:rPr>
        <w:t>оригамі</w:t>
      </w:r>
      <w:proofErr w:type="spellEnd"/>
      <w:r w:rsidRPr="008E116A">
        <w:rPr>
          <w:rFonts w:ascii="Times New Roman" w:hAnsi="Times New Roman" w:cs="Times New Roman"/>
          <w:sz w:val="28"/>
          <w:szCs w:val="28"/>
          <w:lang w:val="uk-UA"/>
        </w:rPr>
        <w:t xml:space="preserve"> – </w:t>
      </w:r>
      <w:proofErr w:type="spellStart"/>
      <w:r w:rsidRPr="008E116A">
        <w:rPr>
          <w:rFonts w:ascii="Times New Roman" w:hAnsi="Times New Roman" w:cs="Times New Roman"/>
          <w:sz w:val="28"/>
          <w:szCs w:val="28"/>
          <w:lang w:val="uk-UA"/>
        </w:rPr>
        <w:t>квілінг</w:t>
      </w:r>
      <w:proofErr w:type="spellEnd"/>
      <w:r w:rsidRPr="008E116A">
        <w:rPr>
          <w:rFonts w:ascii="Times New Roman" w:hAnsi="Times New Roman" w:cs="Times New Roman"/>
          <w:sz w:val="28"/>
          <w:szCs w:val="28"/>
          <w:lang w:val="uk-UA"/>
        </w:rPr>
        <w:t xml:space="preserve">, різьби на деревині, </w:t>
      </w:r>
      <w:proofErr w:type="spellStart"/>
      <w:r w:rsidRPr="008E116A">
        <w:rPr>
          <w:rFonts w:ascii="Times New Roman" w:hAnsi="Times New Roman" w:cs="Times New Roman"/>
          <w:sz w:val="28"/>
          <w:szCs w:val="28"/>
          <w:lang w:val="uk-UA"/>
        </w:rPr>
        <w:t>фелтингу</w:t>
      </w:r>
      <w:proofErr w:type="spellEnd"/>
      <w:r w:rsidRPr="008E116A">
        <w:rPr>
          <w:rFonts w:ascii="Times New Roman" w:hAnsi="Times New Roman" w:cs="Times New Roman"/>
          <w:sz w:val="28"/>
          <w:szCs w:val="28"/>
          <w:lang w:val="uk-UA"/>
        </w:rPr>
        <w:t>, виготовленню іграшки, вишивки, в’язання.</w:t>
      </w:r>
    </w:p>
    <w:p w:rsidR="00AF6BA8" w:rsidRPr="003B478D" w:rsidRDefault="00AF6BA8" w:rsidP="00AF6BA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A24A0" w:rsidRPr="003B478D">
        <w:rPr>
          <w:rFonts w:ascii="Times New Roman" w:hAnsi="Times New Roman" w:cs="Times New Roman"/>
          <w:sz w:val="28"/>
          <w:szCs w:val="28"/>
          <w:lang w:val="uk-UA"/>
        </w:rPr>
        <w:t>Вже традиційно,</w:t>
      </w:r>
      <w:r w:rsidRPr="003B478D">
        <w:rPr>
          <w:rFonts w:ascii="Times New Roman" w:hAnsi="Times New Roman" w:cs="Times New Roman"/>
          <w:sz w:val="28"/>
          <w:szCs w:val="28"/>
          <w:lang w:val="uk-UA"/>
        </w:rPr>
        <w:t xml:space="preserve"> 6 липня</w:t>
      </w:r>
      <w:r w:rsidR="008C293D">
        <w:rPr>
          <w:rFonts w:ascii="Times New Roman" w:hAnsi="Times New Roman" w:cs="Times New Roman"/>
          <w:sz w:val="28"/>
          <w:szCs w:val="28"/>
          <w:lang w:val="uk-UA"/>
        </w:rPr>
        <w:t xml:space="preserve"> поточного року</w:t>
      </w:r>
      <w:r w:rsidRPr="003B478D">
        <w:rPr>
          <w:rFonts w:ascii="Times New Roman" w:hAnsi="Times New Roman" w:cs="Times New Roman"/>
          <w:sz w:val="28"/>
          <w:szCs w:val="28"/>
          <w:lang w:val="uk-UA"/>
        </w:rPr>
        <w:t xml:space="preserve">, на березі річки Красна </w:t>
      </w:r>
      <w:r w:rsidR="00F258BA">
        <w:rPr>
          <w:rFonts w:ascii="Times New Roman" w:hAnsi="Times New Roman" w:cs="Times New Roman"/>
          <w:sz w:val="28"/>
          <w:szCs w:val="28"/>
          <w:lang w:val="uk-UA"/>
        </w:rPr>
        <w:t>у м. Кремінна</w:t>
      </w:r>
      <w:r w:rsidRPr="003B478D">
        <w:rPr>
          <w:rFonts w:ascii="Times New Roman" w:hAnsi="Times New Roman" w:cs="Times New Roman"/>
          <w:sz w:val="28"/>
          <w:szCs w:val="28"/>
          <w:lang w:val="uk-UA"/>
        </w:rPr>
        <w:t xml:space="preserve"> вдруге відбувся обласний Фестиваль української</w:t>
      </w:r>
      <w:r w:rsidR="00F258BA">
        <w:rPr>
          <w:rFonts w:ascii="Times New Roman" w:hAnsi="Times New Roman" w:cs="Times New Roman"/>
          <w:sz w:val="28"/>
          <w:szCs w:val="28"/>
          <w:lang w:val="uk-UA"/>
        </w:rPr>
        <w:t xml:space="preserve"> народної іграшки та гри.  Мета</w:t>
      </w:r>
      <w:r w:rsidRPr="003B478D">
        <w:rPr>
          <w:rFonts w:ascii="Times New Roman" w:hAnsi="Times New Roman" w:cs="Times New Roman"/>
          <w:sz w:val="28"/>
          <w:szCs w:val="28"/>
          <w:lang w:val="uk-UA"/>
        </w:rPr>
        <w:t xml:space="preserve"> Фестивалю відродження кращих зразків народної творчості, збереження і розвиток українських традицій виготовлення іграшок, формування інтересу до народної іграшки, забав та ігор, залучення дітей та молоді до вивчення фольклору.</w:t>
      </w:r>
    </w:p>
    <w:p w:rsidR="008C293D" w:rsidRPr="00AF6BA8" w:rsidRDefault="00F258BA" w:rsidP="008C293D">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захід прибули</w:t>
      </w:r>
      <w:r w:rsidR="00AF6BA8" w:rsidRPr="003B478D">
        <w:rPr>
          <w:rFonts w:ascii="Times New Roman" w:hAnsi="Times New Roman" w:cs="Times New Roman"/>
          <w:sz w:val="28"/>
          <w:szCs w:val="28"/>
          <w:lang w:val="uk-UA"/>
        </w:rPr>
        <w:t xml:space="preserve"> </w:t>
      </w:r>
      <w:r w:rsidR="0005094D">
        <w:rPr>
          <w:rFonts w:ascii="Times New Roman" w:hAnsi="Times New Roman" w:cs="Times New Roman"/>
          <w:sz w:val="28"/>
          <w:szCs w:val="28"/>
          <w:lang w:val="uk-UA"/>
        </w:rPr>
        <w:t>сотні</w:t>
      </w:r>
      <w:r w:rsidR="00AF6BA8" w:rsidRPr="003B478D">
        <w:rPr>
          <w:rFonts w:ascii="Times New Roman" w:hAnsi="Times New Roman" w:cs="Times New Roman"/>
          <w:sz w:val="28"/>
          <w:szCs w:val="28"/>
          <w:lang w:val="uk-UA"/>
        </w:rPr>
        <w:t xml:space="preserve"> гостей з усіх районів і міст області, які долучилися до цього дивовижного дійства, національних традицій, обрядів, української культури.</w:t>
      </w:r>
      <w:r w:rsidR="00AF6BA8" w:rsidRPr="00AF6BA8">
        <w:rPr>
          <w:rFonts w:ascii="Times New Roman" w:hAnsi="Times New Roman" w:cs="Times New Roman"/>
          <w:sz w:val="28"/>
          <w:szCs w:val="28"/>
          <w:lang w:val="uk-UA"/>
        </w:rPr>
        <w:t> </w:t>
      </w:r>
      <w:r w:rsidR="0005094D">
        <w:rPr>
          <w:rFonts w:ascii="Times New Roman" w:hAnsi="Times New Roman" w:cs="Times New Roman"/>
          <w:sz w:val="28"/>
          <w:szCs w:val="28"/>
          <w:lang w:val="uk-UA"/>
        </w:rPr>
        <w:t xml:space="preserve"> </w:t>
      </w:r>
      <w:r w:rsidR="00A35A66" w:rsidRPr="00A35A66">
        <w:rPr>
          <w:rFonts w:ascii="Times New Roman" w:hAnsi="Times New Roman" w:cs="Times New Roman"/>
          <w:sz w:val="28"/>
          <w:szCs w:val="28"/>
          <w:lang w:val="uk-UA"/>
        </w:rPr>
        <w:t xml:space="preserve">У фестивалі взяли участь аматорські та професійні творчі колективи області, народні майстри декоративно-ужиткового мистецтва, які дарували своє мистецтво всім присутнім. До майстер-класів із виготовлення </w:t>
      </w:r>
      <w:proofErr w:type="spellStart"/>
      <w:r w:rsidR="00A35A66" w:rsidRPr="00A35A66">
        <w:rPr>
          <w:rFonts w:ascii="Times New Roman" w:hAnsi="Times New Roman" w:cs="Times New Roman"/>
          <w:sz w:val="28"/>
          <w:szCs w:val="28"/>
          <w:lang w:val="uk-UA"/>
        </w:rPr>
        <w:t>ляльок-мотанок</w:t>
      </w:r>
      <w:proofErr w:type="spellEnd"/>
      <w:r w:rsidR="00A35A66" w:rsidRPr="00A35A66">
        <w:rPr>
          <w:rFonts w:ascii="Times New Roman" w:hAnsi="Times New Roman" w:cs="Times New Roman"/>
          <w:sz w:val="28"/>
          <w:szCs w:val="28"/>
          <w:lang w:val="uk-UA"/>
        </w:rPr>
        <w:t xml:space="preserve"> і плетеної іграшки, </w:t>
      </w:r>
      <w:proofErr w:type="spellStart"/>
      <w:r w:rsidR="00A35A66" w:rsidRPr="00A35A66">
        <w:rPr>
          <w:rFonts w:ascii="Times New Roman" w:hAnsi="Times New Roman" w:cs="Times New Roman"/>
          <w:sz w:val="28"/>
          <w:szCs w:val="28"/>
          <w:lang w:val="uk-UA"/>
        </w:rPr>
        <w:t>ляльки-травниці</w:t>
      </w:r>
      <w:proofErr w:type="spellEnd"/>
      <w:r w:rsidR="00A35A66" w:rsidRPr="00A35A66">
        <w:rPr>
          <w:rFonts w:ascii="Times New Roman" w:hAnsi="Times New Roman" w:cs="Times New Roman"/>
          <w:sz w:val="28"/>
          <w:szCs w:val="28"/>
          <w:lang w:val="uk-UA"/>
        </w:rPr>
        <w:t xml:space="preserve"> та глиняної іграшки, пальчикової іграшки, петриківського розпису, плетіння вінків та </w:t>
      </w:r>
      <w:proofErr w:type="spellStart"/>
      <w:r w:rsidR="00A35A66" w:rsidRPr="00A35A66">
        <w:rPr>
          <w:rFonts w:ascii="Times New Roman" w:hAnsi="Times New Roman" w:cs="Times New Roman"/>
          <w:sz w:val="28"/>
          <w:szCs w:val="28"/>
          <w:lang w:val="uk-UA"/>
        </w:rPr>
        <w:t>вовноваляння</w:t>
      </w:r>
      <w:proofErr w:type="spellEnd"/>
      <w:r w:rsidR="00A35A66" w:rsidRPr="00A35A66">
        <w:rPr>
          <w:rFonts w:ascii="Times New Roman" w:hAnsi="Times New Roman" w:cs="Times New Roman"/>
          <w:sz w:val="28"/>
          <w:szCs w:val="28"/>
          <w:lang w:val="uk-UA"/>
        </w:rPr>
        <w:t xml:space="preserve"> могли долучити</w:t>
      </w:r>
      <w:r>
        <w:rPr>
          <w:rFonts w:ascii="Times New Roman" w:hAnsi="Times New Roman" w:cs="Times New Roman"/>
          <w:sz w:val="28"/>
          <w:szCs w:val="28"/>
          <w:lang w:val="uk-UA"/>
        </w:rPr>
        <w:t>сь усі охочі.  Для дітлахів були розгорнуті</w:t>
      </w:r>
      <w:r w:rsidR="00A35A66" w:rsidRPr="00A35A66">
        <w:rPr>
          <w:rFonts w:ascii="Times New Roman" w:hAnsi="Times New Roman" w:cs="Times New Roman"/>
          <w:sz w:val="28"/>
          <w:szCs w:val="28"/>
          <w:lang w:val="uk-UA"/>
        </w:rPr>
        <w:t xml:space="preserve"> </w:t>
      </w:r>
      <w:r>
        <w:rPr>
          <w:rFonts w:ascii="Times New Roman" w:hAnsi="Times New Roman" w:cs="Times New Roman"/>
          <w:sz w:val="28"/>
          <w:szCs w:val="28"/>
          <w:lang w:val="uk-UA"/>
        </w:rPr>
        <w:t>ігрові майданчики</w:t>
      </w:r>
      <w:r w:rsidR="00A35A66" w:rsidRPr="00A35A66">
        <w:rPr>
          <w:rFonts w:ascii="Times New Roman" w:hAnsi="Times New Roman" w:cs="Times New Roman"/>
          <w:sz w:val="28"/>
          <w:szCs w:val="28"/>
          <w:lang w:val="uk-UA"/>
        </w:rPr>
        <w:t>, де були представлені обрядові, хороводні народні ігри, театралізовані та сюжетні програми, побутово-народні ігри, ігри-забави та ігри-атракціони.</w:t>
      </w:r>
      <w:r w:rsidR="008C293D">
        <w:rPr>
          <w:rFonts w:ascii="Times New Roman" w:hAnsi="Times New Roman" w:cs="Times New Roman"/>
          <w:sz w:val="28"/>
          <w:szCs w:val="28"/>
          <w:lang w:val="uk-UA"/>
        </w:rPr>
        <w:t xml:space="preserve"> Керівникам територій та деяким іншим учасникам було вр</w:t>
      </w:r>
      <w:r>
        <w:rPr>
          <w:rFonts w:ascii="Times New Roman" w:hAnsi="Times New Roman" w:cs="Times New Roman"/>
          <w:sz w:val="28"/>
          <w:szCs w:val="28"/>
          <w:lang w:val="uk-UA"/>
        </w:rPr>
        <w:t>учено презентаційні подарунки, у</w:t>
      </w:r>
      <w:r w:rsidR="008C293D">
        <w:rPr>
          <w:rFonts w:ascii="Times New Roman" w:hAnsi="Times New Roman" w:cs="Times New Roman"/>
          <w:sz w:val="28"/>
          <w:szCs w:val="28"/>
          <w:lang w:val="uk-UA"/>
        </w:rPr>
        <w:t xml:space="preserve"> т.ч. книга «</w:t>
      </w:r>
      <w:proofErr w:type="spellStart"/>
      <w:r w:rsidR="008C293D">
        <w:rPr>
          <w:rFonts w:ascii="Times New Roman" w:hAnsi="Times New Roman" w:cs="Times New Roman"/>
          <w:sz w:val="28"/>
          <w:szCs w:val="28"/>
          <w:lang w:val="uk-UA"/>
        </w:rPr>
        <w:t>Кремінщина</w:t>
      </w:r>
      <w:proofErr w:type="spellEnd"/>
      <w:r w:rsidR="008C293D">
        <w:rPr>
          <w:rFonts w:ascii="Times New Roman" w:hAnsi="Times New Roman" w:cs="Times New Roman"/>
          <w:sz w:val="28"/>
          <w:szCs w:val="28"/>
          <w:lang w:val="uk-UA"/>
        </w:rPr>
        <w:t>».</w:t>
      </w:r>
    </w:p>
    <w:p w:rsidR="001F0B97" w:rsidRPr="005E4C1B" w:rsidRDefault="00D8054F" w:rsidP="005E4C1B">
      <w:pPr>
        <w:spacing w:after="0" w:line="240" w:lineRule="auto"/>
        <w:jc w:val="both"/>
        <w:outlineLvl w:val="0"/>
        <w:rPr>
          <w:rFonts w:ascii="Times New Roman" w:hAnsi="Times New Roman"/>
          <w:sz w:val="28"/>
          <w:szCs w:val="28"/>
          <w:lang w:val="uk-UA"/>
        </w:rPr>
      </w:pPr>
      <w:r>
        <w:rPr>
          <w:rFonts w:ascii="Times New Roman" w:hAnsi="Times New Roman" w:cs="Times New Roman"/>
          <w:sz w:val="28"/>
          <w:szCs w:val="28"/>
          <w:lang w:val="uk-UA"/>
        </w:rPr>
        <w:tab/>
      </w:r>
      <w:r w:rsidR="007B6F4E">
        <w:rPr>
          <w:rFonts w:ascii="Times New Roman" w:hAnsi="Times New Roman" w:cs="Times New Roman"/>
          <w:sz w:val="28"/>
          <w:szCs w:val="28"/>
          <w:lang w:val="uk-UA"/>
        </w:rPr>
        <w:t>24 серпня 2017 року м</w:t>
      </w:r>
      <w:r>
        <w:rPr>
          <w:rFonts w:ascii="Times New Roman" w:hAnsi="Times New Roman" w:cs="Times New Roman"/>
          <w:sz w:val="28"/>
          <w:szCs w:val="28"/>
          <w:lang w:val="uk-UA"/>
        </w:rPr>
        <w:t>айстри</w:t>
      </w:r>
      <w:r w:rsidRPr="004C3AFD">
        <w:rPr>
          <w:rFonts w:ascii="Times New Roman" w:hAnsi="Times New Roman" w:cs="Times New Roman"/>
          <w:sz w:val="28"/>
          <w:szCs w:val="28"/>
          <w:lang w:val="uk-UA"/>
        </w:rPr>
        <w:t xml:space="preserve"> декоративно – прикладного мистецтва</w:t>
      </w:r>
      <w:r>
        <w:rPr>
          <w:rFonts w:ascii="Times New Roman" w:hAnsi="Times New Roman" w:cs="Times New Roman"/>
          <w:sz w:val="28"/>
          <w:szCs w:val="28"/>
          <w:lang w:val="uk-UA"/>
        </w:rPr>
        <w:t xml:space="preserve"> та творчі колективи району </w:t>
      </w:r>
      <w:r w:rsidR="00F258BA">
        <w:rPr>
          <w:rFonts w:ascii="Times New Roman" w:hAnsi="Times New Roman" w:cs="Times New Roman"/>
          <w:sz w:val="28"/>
          <w:szCs w:val="28"/>
          <w:lang w:val="uk-UA"/>
        </w:rPr>
        <w:t>взяли</w:t>
      </w:r>
      <w:r>
        <w:rPr>
          <w:rFonts w:ascii="Times New Roman" w:hAnsi="Times New Roman" w:cs="Times New Roman"/>
          <w:sz w:val="28"/>
          <w:szCs w:val="28"/>
          <w:lang w:val="uk-UA"/>
        </w:rPr>
        <w:t xml:space="preserve"> участь у ХІ Всеукраїнському фестивалі</w:t>
      </w:r>
      <w:r w:rsidRPr="00D8054F">
        <w:rPr>
          <w:rFonts w:ascii="Times New Roman" w:hAnsi="Times New Roman" w:cs="Times New Roman"/>
          <w:sz w:val="28"/>
          <w:szCs w:val="28"/>
          <w:lang w:val="uk-UA"/>
        </w:rPr>
        <w:t>-конкурс</w:t>
      </w:r>
      <w:r>
        <w:rPr>
          <w:rFonts w:ascii="Times New Roman" w:hAnsi="Times New Roman" w:cs="Times New Roman"/>
          <w:sz w:val="28"/>
          <w:szCs w:val="28"/>
          <w:lang w:val="uk-UA"/>
        </w:rPr>
        <w:t>і</w:t>
      </w:r>
      <w:r w:rsidRPr="00D8054F">
        <w:rPr>
          <w:rFonts w:ascii="Times New Roman" w:hAnsi="Times New Roman" w:cs="Times New Roman"/>
          <w:sz w:val="28"/>
          <w:szCs w:val="28"/>
          <w:lang w:val="uk-UA"/>
        </w:rPr>
        <w:t xml:space="preserve"> народної творчості аматорських колективів та виконавців «Слобожанський спас»</w:t>
      </w:r>
      <w:r w:rsidR="00180418">
        <w:rPr>
          <w:rFonts w:ascii="Times New Roman" w:hAnsi="Times New Roman" w:cs="Times New Roman"/>
          <w:sz w:val="28"/>
          <w:szCs w:val="28"/>
          <w:lang w:val="uk-UA"/>
        </w:rPr>
        <w:t xml:space="preserve"> в м. Сватові</w:t>
      </w:r>
      <w:r w:rsidRPr="00D8054F">
        <w:rPr>
          <w:rFonts w:ascii="Times New Roman" w:hAnsi="Times New Roman" w:cs="Times New Roman"/>
          <w:sz w:val="28"/>
          <w:szCs w:val="28"/>
          <w:lang w:val="uk-UA"/>
        </w:rPr>
        <w:t>.  Це було справжнє свято талантів майстрів мистецт</w:t>
      </w:r>
      <w:r w:rsidR="00F258BA">
        <w:rPr>
          <w:rFonts w:ascii="Times New Roman" w:hAnsi="Times New Roman" w:cs="Times New Roman"/>
          <w:sz w:val="28"/>
          <w:szCs w:val="28"/>
          <w:lang w:val="uk-UA"/>
        </w:rPr>
        <w:t>в і аматорів народної творчості,</w:t>
      </w:r>
      <w:r>
        <w:rPr>
          <w:rFonts w:ascii="Times New Roman" w:hAnsi="Times New Roman" w:cs="Times New Roman"/>
          <w:sz w:val="28"/>
          <w:szCs w:val="28"/>
          <w:lang w:val="uk-UA"/>
        </w:rPr>
        <w:t xml:space="preserve"> </w:t>
      </w:r>
      <w:r w:rsidR="00F258BA">
        <w:rPr>
          <w:rFonts w:ascii="Times New Roman" w:hAnsi="Times New Roman"/>
          <w:sz w:val="28"/>
          <w:szCs w:val="28"/>
          <w:lang w:val="uk-UA"/>
        </w:rPr>
        <w:t>м</w:t>
      </w:r>
      <w:r w:rsidR="00081A3D" w:rsidRPr="00D8054F">
        <w:rPr>
          <w:rFonts w:ascii="Times New Roman" w:hAnsi="Times New Roman"/>
          <w:sz w:val="28"/>
          <w:szCs w:val="28"/>
          <w:lang w:val="uk-UA"/>
        </w:rPr>
        <w:t xml:space="preserve">етою </w:t>
      </w:r>
      <w:r w:rsidR="00180418">
        <w:rPr>
          <w:rFonts w:ascii="Times New Roman" w:hAnsi="Times New Roman"/>
          <w:sz w:val="28"/>
          <w:szCs w:val="28"/>
          <w:lang w:val="uk-UA"/>
        </w:rPr>
        <w:t>якого було</w:t>
      </w:r>
      <w:r w:rsidRPr="00D8054F">
        <w:rPr>
          <w:rFonts w:ascii="Times New Roman" w:hAnsi="Times New Roman"/>
          <w:sz w:val="28"/>
          <w:szCs w:val="28"/>
          <w:lang w:val="uk-UA"/>
        </w:rPr>
        <w:t xml:space="preserve"> </w:t>
      </w:r>
      <w:r w:rsidR="00081A3D" w:rsidRPr="00D8054F">
        <w:rPr>
          <w:rFonts w:ascii="Times New Roman" w:hAnsi="Times New Roman"/>
          <w:sz w:val="28"/>
          <w:szCs w:val="28"/>
          <w:lang w:val="uk-UA"/>
        </w:rPr>
        <w:t xml:space="preserve"> збереження та популяризація української культури</w:t>
      </w:r>
      <w:r w:rsidR="0057472D">
        <w:rPr>
          <w:rFonts w:ascii="Times New Roman" w:hAnsi="Times New Roman"/>
          <w:sz w:val="28"/>
          <w:szCs w:val="28"/>
          <w:lang w:val="uk-UA"/>
        </w:rPr>
        <w:t>, фольклорної спадщини, розвитку</w:t>
      </w:r>
      <w:r w:rsidR="00081A3D" w:rsidRPr="00D8054F">
        <w:rPr>
          <w:rFonts w:ascii="Times New Roman" w:hAnsi="Times New Roman"/>
          <w:sz w:val="28"/>
          <w:szCs w:val="28"/>
          <w:lang w:val="uk-UA"/>
        </w:rPr>
        <w:t xml:space="preserve"> аматорського мистецтва</w:t>
      </w:r>
      <w:r w:rsidR="002B7F6F">
        <w:rPr>
          <w:rFonts w:ascii="Times New Roman" w:hAnsi="Times New Roman"/>
          <w:sz w:val="28"/>
          <w:szCs w:val="28"/>
          <w:lang w:val="uk-UA"/>
        </w:rPr>
        <w:t>,  виявлення і підтримка творчо-</w:t>
      </w:r>
      <w:r w:rsidR="00081A3D" w:rsidRPr="00D8054F">
        <w:rPr>
          <w:rFonts w:ascii="Times New Roman" w:hAnsi="Times New Roman"/>
          <w:sz w:val="28"/>
          <w:szCs w:val="28"/>
          <w:lang w:val="uk-UA"/>
        </w:rPr>
        <w:t>обдарованої молоді, розширення співпраці у сфері культури та мистецтв</w:t>
      </w:r>
      <w:r w:rsidR="0057472D">
        <w:rPr>
          <w:rFonts w:ascii="Times New Roman" w:hAnsi="Times New Roman"/>
          <w:sz w:val="28"/>
          <w:szCs w:val="28"/>
          <w:lang w:val="uk-UA"/>
        </w:rPr>
        <w:t>а</w:t>
      </w:r>
      <w:r w:rsidR="00081A3D" w:rsidRPr="00D8054F">
        <w:rPr>
          <w:rFonts w:ascii="Times New Roman" w:hAnsi="Times New Roman"/>
          <w:sz w:val="28"/>
          <w:szCs w:val="28"/>
          <w:lang w:val="uk-UA"/>
        </w:rPr>
        <w:t>.</w:t>
      </w:r>
    </w:p>
    <w:p w:rsidR="008E116A" w:rsidRPr="0005094D" w:rsidRDefault="008E116A" w:rsidP="0005094D">
      <w:pPr>
        <w:spacing w:after="0" w:line="240" w:lineRule="auto"/>
        <w:ind w:firstLine="708"/>
        <w:jc w:val="both"/>
        <w:outlineLvl w:val="0"/>
        <w:rPr>
          <w:rFonts w:ascii="Times New Roman" w:hAnsi="Times New Roman"/>
          <w:sz w:val="28"/>
          <w:szCs w:val="28"/>
          <w:lang w:val="uk-UA"/>
        </w:rPr>
      </w:pPr>
      <w:r w:rsidRPr="005E4C1B">
        <w:rPr>
          <w:rFonts w:ascii="Times New Roman" w:hAnsi="Times New Roman" w:cs="Times New Roman"/>
          <w:sz w:val="28"/>
          <w:szCs w:val="28"/>
          <w:lang w:val="uk-UA"/>
        </w:rPr>
        <w:t xml:space="preserve">Протягом </w:t>
      </w:r>
      <w:r w:rsidR="005E4C1B" w:rsidRPr="005E4C1B">
        <w:rPr>
          <w:rFonts w:ascii="Times New Roman" w:hAnsi="Times New Roman" w:cs="Times New Roman"/>
          <w:sz w:val="28"/>
          <w:szCs w:val="28"/>
          <w:lang w:val="uk-UA"/>
        </w:rPr>
        <w:t>9 місяців поточного</w:t>
      </w:r>
      <w:r w:rsidRPr="008E116A">
        <w:rPr>
          <w:rFonts w:ascii="Times New Roman" w:hAnsi="Times New Roman" w:cs="Times New Roman"/>
          <w:sz w:val="28"/>
          <w:szCs w:val="28"/>
          <w:lang w:val="uk-UA"/>
        </w:rPr>
        <w:t xml:space="preserve"> року проводилися фізкультурно-оздоров</w:t>
      </w:r>
      <w:r w:rsidR="00F258BA">
        <w:rPr>
          <w:rFonts w:ascii="Times New Roman" w:hAnsi="Times New Roman" w:cs="Times New Roman"/>
          <w:sz w:val="28"/>
          <w:szCs w:val="28"/>
          <w:lang w:val="uk-UA"/>
        </w:rPr>
        <w:t>чі та спортивно-масові заходи. У</w:t>
      </w:r>
      <w:r w:rsidRPr="008E116A">
        <w:rPr>
          <w:rFonts w:ascii="Times New Roman" w:hAnsi="Times New Roman" w:cs="Times New Roman"/>
          <w:sz w:val="28"/>
          <w:szCs w:val="28"/>
          <w:lang w:val="uk-UA"/>
        </w:rPr>
        <w:t xml:space="preserve"> заходах брали участь учні навчальних закладів, дитячо-юнацької спортивної школи, населення міста і району. Керуючись Законом України «Про фізичну культуру і спорт», виконання заходів забезпечували сектор молоді та спорту, відділ освіти, районна організація ВФСТ «Колос», ДЮСШ, </w:t>
      </w:r>
      <w:proofErr w:type="spellStart"/>
      <w:r w:rsidRPr="008E116A">
        <w:rPr>
          <w:rFonts w:ascii="Times New Roman" w:hAnsi="Times New Roman" w:cs="Times New Roman"/>
          <w:sz w:val="28"/>
          <w:szCs w:val="28"/>
          <w:lang w:val="uk-UA"/>
        </w:rPr>
        <w:t>КУ</w:t>
      </w:r>
      <w:proofErr w:type="spellEnd"/>
      <w:r w:rsidRPr="008E116A">
        <w:rPr>
          <w:rFonts w:ascii="Times New Roman" w:hAnsi="Times New Roman" w:cs="Times New Roman"/>
          <w:sz w:val="28"/>
          <w:szCs w:val="28"/>
          <w:lang w:val="uk-UA"/>
        </w:rPr>
        <w:t xml:space="preserve"> «Спорт для всіх». </w:t>
      </w:r>
      <w:r w:rsidRPr="00B00304">
        <w:rPr>
          <w:rFonts w:ascii="Times New Roman" w:hAnsi="Times New Roman" w:cs="Times New Roman"/>
          <w:sz w:val="28"/>
          <w:szCs w:val="28"/>
          <w:lang w:val="uk-UA"/>
        </w:rPr>
        <w:t xml:space="preserve">Протягом </w:t>
      </w:r>
      <w:r w:rsidR="00B00304" w:rsidRPr="00B00304">
        <w:rPr>
          <w:rFonts w:ascii="Times New Roman" w:hAnsi="Times New Roman" w:cs="Times New Roman"/>
          <w:sz w:val="28"/>
          <w:szCs w:val="28"/>
          <w:lang w:val="uk-UA"/>
        </w:rPr>
        <w:lastRenderedPageBreak/>
        <w:t>звітн</w:t>
      </w:r>
      <w:r w:rsidR="008C293D">
        <w:rPr>
          <w:rFonts w:ascii="Times New Roman" w:hAnsi="Times New Roman" w:cs="Times New Roman"/>
          <w:sz w:val="28"/>
          <w:szCs w:val="28"/>
          <w:lang w:val="uk-UA"/>
        </w:rPr>
        <w:t>ого періоду проведено 64 заходи</w:t>
      </w:r>
      <w:r w:rsidR="00B00304" w:rsidRPr="00B00304">
        <w:rPr>
          <w:rFonts w:ascii="Times New Roman" w:hAnsi="Times New Roman" w:cs="Times New Roman"/>
          <w:sz w:val="28"/>
          <w:szCs w:val="28"/>
          <w:lang w:val="uk-UA"/>
        </w:rPr>
        <w:t xml:space="preserve"> районного рівня та 2</w:t>
      </w:r>
      <w:r w:rsidRPr="00B00304">
        <w:rPr>
          <w:rFonts w:ascii="Times New Roman" w:hAnsi="Times New Roman" w:cs="Times New Roman"/>
          <w:sz w:val="28"/>
          <w:szCs w:val="28"/>
          <w:lang w:val="uk-UA"/>
        </w:rPr>
        <w:t xml:space="preserve">8 заходів  обласного. </w:t>
      </w:r>
      <w:r w:rsidR="00B00304" w:rsidRPr="00B00304">
        <w:rPr>
          <w:rFonts w:ascii="Times New Roman" w:hAnsi="Times New Roman" w:cs="Times New Roman"/>
          <w:sz w:val="28"/>
          <w:szCs w:val="28"/>
          <w:lang w:val="uk-UA"/>
        </w:rPr>
        <w:t>В  змаганнях взяли участь  7680 учасників</w:t>
      </w:r>
      <w:r w:rsidRPr="00B00304">
        <w:rPr>
          <w:rFonts w:ascii="Times New Roman" w:hAnsi="Times New Roman" w:cs="Times New Roman"/>
          <w:sz w:val="28"/>
          <w:szCs w:val="28"/>
          <w:lang w:val="uk-UA"/>
        </w:rPr>
        <w:t xml:space="preserve">, що в свою чергу також </w:t>
      </w:r>
      <w:r w:rsidRPr="0005094D">
        <w:rPr>
          <w:rFonts w:ascii="Times New Roman" w:hAnsi="Times New Roman"/>
          <w:sz w:val="28"/>
          <w:szCs w:val="28"/>
          <w:lang w:val="uk-UA"/>
        </w:rPr>
        <w:t>впливає на формування здорового способу життя, особливо серед учнівської молоді.</w:t>
      </w:r>
    </w:p>
    <w:p w:rsidR="00DE14AB" w:rsidRDefault="00DE14AB" w:rsidP="008C293D">
      <w:pPr>
        <w:pStyle w:val="a3"/>
        <w:ind w:firstLine="708"/>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Кремінським</w:t>
      </w:r>
      <w:proofErr w:type="spellEnd"/>
      <w:r>
        <w:rPr>
          <w:rFonts w:ascii="Times New Roman" w:hAnsi="Times New Roman" w:cs="Times New Roman"/>
          <w:sz w:val="28"/>
          <w:szCs w:val="28"/>
          <w:lang w:val="uk-UA"/>
        </w:rPr>
        <w:t xml:space="preserve"> районним краєзнавчим музеєм збирається матеріал для написання книги про бойові дії </w:t>
      </w:r>
      <w:r w:rsidR="008C293D">
        <w:rPr>
          <w:rFonts w:ascii="Times New Roman" w:hAnsi="Times New Roman" w:cs="Times New Roman"/>
          <w:sz w:val="28"/>
          <w:szCs w:val="28"/>
          <w:lang w:val="uk-UA"/>
        </w:rPr>
        <w:t xml:space="preserve">Другої Світової війни </w:t>
      </w:r>
      <w:r>
        <w:rPr>
          <w:rFonts w:ascii="Times New Roman" w:hAnsi="Times New Roman" w:cs="Times New Roman"/>
          <w:sz w:val="28"/>
          <w:szCs w:val="28"/>
          <w:lang w:val="uk-UA"/>
        </w:rPr>
        <w:t xml:space="preserve">та перші роки після визволення на території </w:t>
      </w:r>
      <w:proofErr w:type="spellStart"/>
      <w:r>
        <w:rPr>
          <w:rFonts w:ascii="Times New Roman" w:hAnsi="Times New Roman" w:cs="Times New Roman"/>
          <w:sz w:val="28"/>
          <w:szCs w:val="28"/>
          <w:lang w:val="uk-UA"/>
        </w:rPr>
        <w:t>Кремінського</w:t>
      </w:r>
      <w:proofErr w:type="spellEnd"/>
      <w:r>
        <w:rPr>
          <w:rFonts w:ascii="Times New Roman" w:hAnsi="Times New Roman" w:cs="Times New Roman"/>
          <w:sz w:val="28"/>
          <w:szCs w:val="28"/>
          <w:lang w:val="uk-UA"/>
        </w:rPr>
        <w:t xml:space="preserve"> району.  Розділи книги включають: </w:t>
      </w:r>
      <w:r w:rsidR="008C293D">
        <w:rPr>
          <w:rFonts w:ascii="Times New Roman" w:hAnsi="Times New Roman" w:cs="Times New Roman"/>
          <w:sz w:val="28"/>
          <w:szCs w:val="28"/>
          <w:lang w:val="uk-UA"/>
        </w:rPr>
        <w:t>причини</w:t>
      </w:r>
      <w:r>
        <w:rPr>
          <w:rFonts w:ascii="Times New Roman" w:hAnsi="Times New Roman" w:cs="Times New Roman"/>
          <w:sz w:val="28"/>
          <w:szCs w:val="28"/>
          <w:lang w:val="uk-UA"/>
        </w:rPr>
        <w:t xml:space="preserve"> початку війни;</w:t>
      </w:r>
      <w:r w:rsidR="008C293D">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евакуація та  оборона </w:t>
      </w:r>
      <w:proofErr w:type="spellStart"/>
      <w:r>
        <w:rPr>
          <w:rFonts w:ascii="Times New Roman" w:hAnsi="Times New Roman" w:cs="Times New Roman"/>
          <w:sz w:val="28"/>
          <w:szCs w:val="28"/>
          <w:lang w:val="uk-UA"/>
        </w:rPr>
        <w:t>Кремінського</w:t>
      </w:r>
      <w:proofErr w:type="spellEnd"/>
      <w:r>
        <w:rPr>
          <w:rFonts w:ascii="Times New Roman" w:hAnsi="Times New Roman" w:cs="Times New Roman"/>
          <w:sz w:val="28"/>
          <w:szCs w:val="28"/>
          <w:lang w:val="uk-UA"/>
        </w:rPr>
        <w:t xml:space="preserve"> </w:t>
      </w:r>
      <w:r w:rsidR="008C293D">
        <w:rPr>
          <w:rFonts w:ascii="Times New Roman" w:hAnsi="Times New Roman" w:cs="Times New Roman"/>
          <w:sz w:val="28"/>
          <w:szCs w:val="28"/>
          <w:lang w:val="uk-UA"/>
        </w:rPr>
        <w:t>району; п</w:t>
      </w:r>
      <w:r>
        <w:rPr>
          <w:rFonts w:ascii="Times New Roman" w:hAnsi="Times New Roman" w:cs="Times New Roman"/>
          <w:sz w:val="28"/>
          <w:szCs w:val="28"/>
          <w:lang w:val="uk-UA"/>
        </w:rPr>
        <w:t xml:space="preserve">еріод окупації; партизанський рух </w:t>
      </w:r>
      <w:proofErr w:type="spellStart"/>
      <w:r>
        <w:rPr>
          <w:rFonts w:ascii="Times New Roman" w:hAnsi="Times New Roman" w:cs="Times New Roman"/>
          <w:sz w:val="28"/>
          <w:szCs w:val="28"/>
          <w:lang w:val="uk-UA"/>
        </w:rPr>
        <w:t>Кремінщини</w:t>
      </w:r>
      <w:proofErr w:type="spellEnd"/>
      <w:r>
        <w:rPr>
          <w:rFonts w:ascii="Times New Roman" w:hAnsi="Times New Roman" w:cs="Times New Roman"/>
          <w:sz w:val="28"/>
          <w:szCs w:val="28"/>
          <w:lang w:val="uk-UA"/>
        </w:rPr>
        <w:t xml:space="preserve">; визволення </w:t>
      </w:r>
      <w:proofErr w:type="spellStart"/>
      <w:r>
        <w:rPr>
          <w:rFonts w:ascii="Times New Roman" w:hAnsi="Times New Roman" w:cs="Times New Roman"/>
          <w:sz w:val="28"/>
          <w:szCs w:val="28"/>
          <w:lang w:val="uk-UA"/>
        </w:rPr>
        <w:t>Кремінщини</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Привольнянський</w:t>
      </w:r>
      <w:proofErr w:type="spellEnd"/>
      <w:r>
        <w:rPr>
          <w:rFonts w:ascii="Times New Roman" w:hAnsi="Times New Roman" w:cs="Times New Roman"/>
          <w:sz w:val="28"/>
          <w:szCs w:val="28"/>
          <w:lang w:val="uk-UA"/>
        </w:rPr>
        <w:t xml:space="preserve"> плацдарм; </w:t>
      </w:r>
      <w:r w:rsidR="008C293D">
        <w:rPr>
          <w:rFonts w:ascii="Times New Roman" w:hAnsi="Times New Roman" w:cs="Times New Roman"/>
          <w:sz w:val="28"/>
          <w:szCs w:val="28"/>
          <w:lang w:val="uk-UA"/>
        </w:rPr>
        <w:t>в</w:t>
      </w:r>
      <w:r>
        <w:rPr>
          <w:rFonts w:ascii="Times New Roman" w:hAnsi="Times New Roman" w:cs="Times New Roman"/>
          <w:sz w:val="28"/>
          <w:szCs w:val="28"/>
          <w:lang w:val="uk-UA"/>
        </w:rPr>
        <w:t xml:space="preserve">ідновлення </w:t>
      </w:r>
      <w:proofErr w:type="spellStart"/>
      <w:r>
        <w:rPr>
          <w:rFonts w:ascii="Times New Roman" w:hAnsi="Times New Roman" w:cs="Times New Roman"/>
          <w:sz w:val="28"/>
          <w:szCs w:val="28"/>
          <w:lang w:val="uk-UA"/>
        </w:rPr>
        <w:t>Кремінського</w:t>
      </w:r>
      <w:proofErr w:type="spellEnd"/>
      <w:r>
        <w:rPr>
          <w:rFonts w:ascii="Times New Roman" w:hAnsi="Times New Roman" w:cs="Times New Roman"/>
          <w:sz w:val="28"/>
          <w:szCs w:val="28"/>
          <w:lang w:val="uk-UA"/>
        </w:rPr>
        <w:t xml:space="preserve"> району після визволення. Дана книга формується за ініціативою шахтарської ветеранської організації на базі </w:t>
      </w:r>
      <w:proofErr w:type="spellStart"/>
      <w:r>
        <w:rPr>
          <w:rFonts w:ascii="Times New Roman" w:hAnsi="Times New Roman" w:cs="Times New Roman"/>
          <w:sz w:val="28"/>
          <w:szCs w:val="28"/>
          <w:lang w:val="uk-UA"/>
        </w:rPr>
        <w:t>Кремінського</w:t>
      </w:r>
      <w:proofErr w:type="spellEnd"/>
      <w:r>
        <w:rPr>
          <w:rFonts w:ascii="Times New Roman" w:hAnsi="Times New Roman" w:cs="Times New Roman"/>
          <w:sz w:val="28"/>
          <w:szCs w:val="28"/>
          <w:lang w:val="uk-UA"/>
        </w:rPr>
        <w:t xml:space="preserve"> краєзнавчого музею. Крім того</w:t>
      </w:r>
      <w:r w:rsidR="00F258BA">
        <w:rPr>
          <w:rFonts w:ascii="Times New Roman" w:hAnsi="Times New Roman" w:cs="Times New Roman"/>
          <w:sz w:val="28"/>
          <w:szCs w:val="28"/>
          <w:lang w:val="uk-UA"/>
        </w:rPr>
        <w:t>,</w:t>
      </w:r>
      <w:r>
        <w:rPr>
          <w:rFonts w:ascii="Times New Roman" w:hAnsi="Times New Roman" w:cs="Times New Roman"/>
          <w:sz w:val="28"/>
          <w:szCs w:val="28"/>
          <w:lang w:val="uk-UA"/>
        </w:rPr>
        <w:t xml:space="preserve"> до збирання матеріалу </w:t>
      </w:r>
      <w:proofErr w:type="spellStart"/>
      <w:r>
        <w:rPr>
          <w:rFonts w:ascii="Times New Roman" w:hAnsi="Times New Roman" w:cs="Times New Roman"/>
          <w:sz w:val="28"/>
          <w:szCs w:val="28"/>
          <w:lang w:val="uk-UA"/>
        </w:rPr>
        <w:t>задіяно</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Рубіжанський</w:t>
      </w:r>
      <w:proofErr w:type="spellEnd"/>
      <w:r>
        <w:rPr>
          <w:rFonts w:ascii="Times New Roman" w:hAnsi="Times New Roman" w:cs="Times New Roman"/>
          <w:sz w:val="28"/>
          <w:szCs w:val="28"/>
          <w:lang w:val="uk-UA"/>
        </w:rPr>
        <w:t xml:space="preserve"> та Лисичанський краєзнавчі музеї. </w:t>
      </w:r>
    </w:p>
    <w:p w:rsidR="008C293D" w:rsidRPr="0005094D" w:rsidRDefault="008C293D" w:rsidP="008C293D">
      <w:pPr>
        <w:pStyle w:val="a3"/>
        <w:ind w:firstLine="708"/>
        <w:jc w:val="both"/>
        <w:rPr>
          <w:rFonts w:ascii="Times New Roman" w:hAnsi="Times New Roman"/>
          <w:sz w:val="28"/>
          <w:szCs w:val="28"/>
          <w:lang w:val="uk-UA"/>
        </w:rPr>
      </w:pPr>
    </w:p>
    <w:p w:rsidR="0005094D" w:rsidRPr="0005094D" w:rsidRDefault="00063DEE" w:rsidP="0005094D">
      <w:pPr>
        <w:spacing w:after="0" w:line="240" w:lineRule="auto"/>
        <w:jc w:val="center"/>
        <w:outlineLvl w:val="0"/>
        <w:rPr>
          <w:rFonts w:ascii="Times New Roman" w:hAnsi="Times New Roman"/>
          <w:b/>
          <w:sz w:val="28"/>
          <w:szCs w:val="28"/>
          <w:lang w:val="uk-UA"/>
        </w:rPr>
      </w:pPr>
      <w:r w:rsidRPr="0005094D">
        <w:rPr>
          <w:rFonts w:ascii="Times New Roman" w:hAnsi="Times New Roman"/>
          <w:b/>
          <w:sz w:val="28"/>
          <w:szCs w:val="28"/>
          <w:lang w:val="uk-UA"/>
        </w:rPr>
        <w:t xml:space="preserve">3. Розвиток </w:t>
      </w:r>
      <w:r w:rsidR="004960BF" w:rsidRPr="0005094D">
        <w:rPr>
          <w:rFonts w:ascii="Times New Roman" w:hAnsi="Times New Roman"/>
          <w:b/>
          <w:sz w:val="28"/>
          <w:szCs w:val="28"/>
          <w:lang w:val="uk-UA"/>
        </w:rPr>
        <w:t xml:space="preserve">матеріальної </w:t>
      </w:r>
      <w:r w:rsidRPr="0005094D">
        <w:rPr>
          <w:rFonts w:ascii="Times New Roman" w:hAnsi="Times New Roman"/>
          <w:b/>
          <w:sz w:val="28"/>
          <w:szCs w:val="28"/>
          <w:lang w:val="uk-UA"/>
        </w:rPr>
        <w:t xml:space="preserve">бази </w:t>
      </w:r>
      <w:r w:rsidR="00F258BA">
        <w:rPr>
          <w:rFonts w:ascii="Times New Roman" w:hAnsi="Times New Roman"/>
          <w:b/>
          <w:sz w:val="28"/>
          <w:szCs w:val="28"/>
          <w:lang w:val="uk-UA"/>
        </w:rPr>
        <w:t>та туристичної інфраструктури</w:t>
      </w:r>
    </w:p>
    <w:p w:rsidR="002E758A" w:rsidRPr="0005094D" w:rsidRDefault="002B7F6F" w:rsidP="00932689">
      <w:pPr>
        <w:spacing w:after="0" w:line="240" w:lineRule="auto"/>
        <w:ind w:firstLine="708"/>
        <w:jc w:val="both"/>
        <w:outlineLvl w:val="0"/>
        <w:rPr>
          <w:rFonts w:ascii="Times New Roman" w:hAnsi="Times New Roman"/>
          <w:sz w:val="28"/>
          <w:szCs w:val="28"/>
          <w:lang w:val="uk-UA"/>
        </w:rPr>
      </w:pPr>
      <w:r w:rsidRPr="0005094D">
        <w:rPr>
          <w:rFonts w:ascii="Times New Roman" w:hAnsi="Times New Roman"/>
          <w:sz w:val="28"/>
          <w:szCs w:val="28"/>
          <w:lang w:val="uk-UA"/>
        </w:rPr>
        <w:t>Інфраструктуру туризму району складають: 5</w:t>
      </w:r>
      <w:r w:rsidR="002E758A" w:rsidRPr="0005094D">
        <w:rPr>
          <w:rFonts w:ascii="Times New Roman" w:hAnsi="Times New Roman"/>
          <w:sz w:val="28"/>
          <w:szCs w:val="28"/>
          <w:lang w:val="uk-UA"/>
        </w:rPr>
        <w:t xml:space="preserve"> баз відпочинку</w:t>
      </w:r>
      <w:r w:rsidRPr="0005094D">
        <w:rPr>
          <w:rFonts w:ascii="Times New Roman" w:hAnsi="Times New Roman"/>
          <w:sz w:val="28"/>
          <w:szCs w:val="28"/>
          <w:lang w:val="uk-UA"/>
        </w:rPr>
        <w:t xml:space="preserve"> («Сосновий бір», «Лісова поляна»</w:t>
      </w:r>
      <w:r w:rsidR="002E758A" w:rsidRPr="0005094D">
        <w:rPr>
          <w:rFonts w:ascii="Times New Roman" w:hAnsi="Times New Roman"/>
          <w:sz w:val="28"/>
          <w:szCs w:val="28"/>
          <w:lang w:val="uk-UA"/>
        </w:rPr>
        <w:t>,</w:t>
      </w:r>
      <w:r w:rsidRPr="0005094D">
        <w:rPr>
          <w:rFonts w:ascii="Times New Roman" w:hAnsi="Times New Roman"/>
          <w:sz w:val="28"/>
          <w:szCs w:val="28"/>
          <w:lang w:val="uk-UA"/>
        </w:rPr>
        <w:t xml:space="preserve"> «</w:t>
      </w:r>
      <w:r w:rsidR="0005094D">
        <w:rPr>
          <w:rFonts w:ascii="Times New Roman" w:hAnsi="Times New Roman"/>
          <w:sz w:val="28"/>
          <w:szCs w:val="28"/>
          <w:lang w:val="uk-UA"/>
        </w:rPr>
        <w:t>Зелена Вілла</w:t>
      </w:r>
      <w:r w:rsidRPr="0005094D">
        <w:rPr>
          <w:rFonts w:ascii="Times New Roman" w:hAnsi="Times New Roman"/>
          <w:sz w:val="28"/>
          <w:szCs w:val="28"/>
          <w:lang w:val="uk-UA"/>
        </w:rPr>
        <w:t>», «Будинок мисливця», «Зоря»)</w:t>
      </w:r>
      <w:r w:rsidR="00932689">
        <w:rPr>
          <w:rFonts w:ascii="Times New Roman" w:hAnsi="Times New Roman"/>
          <w:sz w:val="28"/>
          <w:szCs w:val="28"/>
          <w:lang w:val="uk-UA"/>
        </w:rPr>
        <w:t>, 3 оздоровчих заклади</w:t>
      </w:r>
      <w:r w:rsidR="002E758A" w:rsidRPr="0005094D">
        <w:rPr>
          <w:rFonts w:ascii="Times New Roman" w:hAnsi="Times New Roman"/>
          <w:sz w:val="28"/>
          <w:szCs w:val="28"/>
          <w:lang w:val="uk-UA"/>
        </w:rPr>
        <w:t xml:space="preserve"> відпочинку для дітей</w:t>
      </w:r>
      <w:r w:rsidR="00DF39A8" w:rsidRPr="0005094D">
        <w:rPr>
          <w:rFonts w:ascii="Times New Roman" w:hAnsi="Times New Roman"/>
          <w:sz w:val="28"/>
          <w:szCs w:val="28"/>
          <w:lang w:val="uk-UA"/>
        </w:rPr>
        <w:t xml:space="preserve"> («Мрія», «Зоря»</w:t>
      </w:r>
      <w:r w:rsidR="002E758A" w:rsidRPr="0005094D">
        <w:rPr>
          <w:rFonts w:ascii="Times New Roman" w:hAnsi="Times New Roman"/>
          <w:sz w:val="28"/>
          <w:szCs w:val="28"/>
          <w:lang w:val="uk-UA"/>
        </w:rPr>
        <w:t xml:space="preserve">, </w:t>
      </w:r>
      <w:r w:rsidR="00DF39A8" w:rsidRPr="0005094D">
        <w:rPr>
          <w:rFonts w:ascii="Times New Roman" w:hAnsi="Times New Roman"/>
          <w:sz w:val="28"/>
          <w:szCs w:val="28"/>
          <w:lang w:val="uk-UA"/>
        </w:rPr>
        <w:t xml:space="preserve">«Соснова </w:t>
      </w:r>
      <w:proofErr w:type="spellStart"/>
      <w:r w:rsidR="00DF39A8" w:rsidRPr="0005094D">
        <w:rPr>
          <w:rFonts w:ascii="Times New Roman" w:hAnsi="Times New Roman"/>
          <w:sz w:val="28"/>
          <w:szCs w:val="28"/>
          <w:lang w:val="uk-UA"/>
        </w:rPr>
        <w:t>Роща</w:t>
      </w:r>
      <w:proofErr w:type="spellEnd"/>
      <w:r w:rsidR="00DF39A8" w:rsidRPr="0005094D">
        <w:rPr>
          <w:rFonts w:ascii="Times New Roman" w:hAnsi="Times New Roman"/>
          <w:sz w:val="28"/>
          <w:szCs w:val="28"/>
          <w:lang w:val="uk-UA"/>
        </w:rPr>
        <w:t xml:space="preserve">»), </w:t>
      </w:r>
      <w:r w:rsidR="00932689">
        <w:rPr>
          <w:rFonts w:ascii="Times New Roman" w:hAnsi="Times New Roman"/>
          <w:sz w:val="28"/>
          <w:szCs w:val="28"/>
          <w:lang w:val="uk-UA"/>
        </w:rPr>
        <w:t>1 готельний комплекс</w:t>
      </w:r>
      <w:r w:rsidR="00DF39A8" w:rsidRPr="0005094D">
        <w:rPr>
          <w:rFonts w:ascii="Times New Roman" w:hAnsi="Times New Roman"/>
          <w:sz w:val="28"/>
          <w:szCs w:val="28"/>
          <w:lang w:val="uk-UA"/>
        </w:rPr>
        <w:t xml:space="preserve"> «</w:t>
      </w:r>
      <w:proofErr w:type="spellStart"/>
      <w:r w:rsidR="00DF39A8" w:rsidRPr="0005094D">
        <w:rPr>
          <w:rFonts w:ascii="Times New Roman" w:hAnsi="Times New Roman"/>
          <w:sz w:val="28"/>
          <w:szCs w:val="28"/>
          <w:lang w:val="uk-UA"/>
        </w:rPr>
        <w:t>ПриЛісне</w:t>
      </w:r>
      <w:proofErr w:type="spellEnd"/>
      <w:r w:rsidR="00DF39A8" w:rsidRPr="0005094D">
        <w:rPr>
          <w:rFonts w:ascii="Times New Roman" w:hAnsi="Times New Roman"/>
          <w:sz w:val="28"/>
          <w:szCs w:val="28"/>
          <w:lang w:val="uk-UA"/>
        </w:rPr>
        <w:t>»</w:t>
      </w:r>
      <w:r w:rsidR="002E758A" w:rsidRPr="0005094D">
        <w:rPr>
          <w:rFonts w:ascii="Times New Roman" w:hAnsi="Times New Roman"/>
          <w:sz w:val="28"/>
          <w:szCs w:val="28"/>
          <w:lang w:val="uk-UA"/>
        </w:rPr>
        <w:t xml:space="preserve">. Також на території району  розташовані приватні будинки відпочинку, садиби тощо. </w:t>
      </w:r>
    </w:p>
    <w:p w:rsidR="00152C00" w:rsidRPr="00932689" w:rsidRDefault="004960BF" w:rsidP="00932689">
      <w:pPr>
        <w:spacing w:after="0" w:line="240" w:lineRule="auto"/>
        <w:ind w:firstLine="708"/>
        <w:jc w:val="both"/>
        <w:outlineLvl w:val="0"/>
        <w:rPr>
          <w:rFonts w:ascii="Times New Roman" w:hAnsi="Times New Roman"/>
          <w:sz w:val="28"/>
          <w:szCs w:val="28"/>
          <w:lang w:val="uk-UA"/>
        </w:rPr>
      </w:pPr>
      <w:r w:rsidRPr="0005094D">
        <w:rPr>
          <w:rFonts w:ascii="Times New Roman" w:hAnsi="Times New Roman"/>
          <w:sz w:val="28"/>
          <w:szCs w:val="28"/>
          <w:lang w:val="uk-UA"/>
        </w:rPr>
        <w:t>Н</w:t>
      </w:r>
      <w:r w:rsidR="002E758A" w:rsidRPr="0005094D">
        <w:rPr>
          <w:rFonts w:ascii="Times New Roman" w:hAnsi="Times New Roman"/>
          <w:sz w:val="28"/>
          <w:szCs w:val="28"/>
          <w:lang w:val="uk-UA"/>
        </w:rPr>
        <w:t>аявна мережа закладів, які на даний час законсервовані або знаходяться в процесі реконструкції або капітального ремонту (база відпочинку «</w:t>
      </w:r>
      <w:proofErr w:type="spellStart"/>
      <w:r w:rsidR="002E758A" w:rsidRPr="0005094D">
        <w:rPr>
          <w:rFonts w:ascii="Times New Roman" w:hAnsi="Times New Roman"/>
          <w:sz w:val="28"/>
          <w:szCs w:val="28"/>
          <w:lang w:val="uk-UA"/>
        </w:rPr>
        <w:t>Угольок</w:t>
      </w:r>
      <w:proofErr w:type="spellEnd"/>
      <w:r w:rsidR="002E758A" w:rsidRPr="0005094D">
        <w:rPr>
          <w:rFonts w:ascii="Times New Roman" w:hAnsi="Times New Roman"/>
          <w:sz w:val="28"/>
          <w:szCs w:val="28"/>
          <w:lang w:val="uk-UA"/>
        </w:rPr>
        <w:t>», санаторій «Озерний»).</w:t>
      </w:r>
      <w:r w:rsidR="00932689">
        <w:rPr>
          <w:rFonts w:ascii="Times New Roman" w:hAnsi="Times New Roman"/>
          <w:sz w:val="28"/>
          <w:szCs w:val="28"/>
          <w:lang w:val="uk-UA"/>
        </w:rPr>
        <w:t xml:space="preserve"> </w:t>
      </w:r>
      <w:r w:rsidR="00152C00" w:rsidRPr="00152C00">
        <w:rPr>
          <w:rFonts w:ascii="Times New Roman" w:hAnsi="Times New Roman" w:cs="Times New Roman"/>
          <w:sz w:val="28"/>
          <w:szCs w:val="28"/>
          <w:lang w:val="uk-UA"/>
        </w:rPr>
        <w:t>З метою подальшого  використання за цільовим призначенн</w:t>
      </w:r>
      <w:r w:rsidR="00F258BA">
        <w:rPr>
          <w:rFonts w:ascii="Times New Roman" w:hAnsi="Times New Roman" w:cs="Times New Roman"/>
          <w:sz w:val="28"/>
          <w:szCs w:val="28"/>
          <w:lang w:val="uk-UA"/>
        </w:rPr>
        <w:t>ям бази відпочинку «</w:t>
      </w:r>
      <w:proofErr w:type="spellStart"/>
      <w:r w:rsidR="00F258BA">
        <w:rPr>
          <w:rFonts w:ascii="Times New Roman" w:hAnsi="Times New Roman" w:cs="Times New Roman"/>
          <w:sz w:val="28"/>
          <w:szCs w:val="28"/>
          <w:lang w:val="uk-UA"/>
        </w:rPr>
        <w:t>Угольок</w:t>
      </w:r>
      <w:proofErr w:type="spellEnd"/>
      <w:r w:rsidR="00F258BA">
        <w:rPr>
          <w:rFonts w:ascii="Times New Roman" w:hAnsi="Times New Roman" w:cs="Times New Roman"/>
          <w:sz w:val="28"/>
          <w:szCs w:val="28"/>
          <w:lang w:val="uk-UA"/>
        </w:rPr>
        <w:t xml:space="preserve">» </w:t>
      </w:r>
      <w:proofErr w:type="spellStart"/>
      <w:r w:rsidR="00F258BA">
        <w:rPr>
          <w:rFonts w:ascii="Times New Roman" w:hAnsi="Times New Roman" w:cs="Times New Roman"/>
          <w:sz w:val="28"/>
          <w:szCs w:val="28"/>
          <w:lang w:val="uk-UA"/>
        </w:rPr>
        <w:t>КП</w:t>
      </w:r>
      <w:proofErr w:type="spellEnd"/>
      <w:r w:rsidR="00F258BA">
        <w:rPr>
          <w:rFonts w:ascii="Times New Roman" w:hAnsi="Times New Roman" w:cs="Times New Roman"/>
          <w:sz w:val="28"/>
          <w:szCs w:val="28"/>
          <w:lang w:val="uk-UA"/>
        </w:rPr>
        <w:t> </w:t>
      </w:r>
      <w:r w:rsidR="00152C00" w:rsidRPr="00152C00">
        <w:rPr>
          <w:rFonts w:ascii="Times New Roman" w:hAnsi="Times New Roman" w:cs="Times New Roman"/>
          <w:sz w:val="28"/>
          <w:szCs w:val="28"/>
          <w:lang w:val="uk-UA"/>
        </w:rPr>
        <w:t>«</w:t>
      </w:r>
      <w:proofErr w:type="spellStart"/>
      <w:r w:rsidR="00152C00" w:rsidRPr="00152C00">
        <w:rPr>
          <w:rFonts w:ascii="Times New Roman" w:hAnsi="Times New Roman" w:cs="Times New Roman"/>
          <w:sz w:val="28"/>
          <w:szCs w:val="28"/>
          <w:lang w:val="uk-UA"/>
        </w:rPr>
        <w:t>Оздоровчо</w:t>
      </w:r>
      <w:proofErr w:type="spellEnd"/>
      <w:r w:rsidR="00152C00" w:rsidRPr="00152C00">
        <w:rPr>
          <w:rFonts w:ascii="Times New Roman" w:hAnsi="Times New Roman" w:cs="Times New Roman"/>
          <w:sz w:val="28"/>
          <w:szCs w:val="28"/>
          <w:lang w:val="uk-UA"/>
        </w:rPr>
        <w:t xml:space="preserve"> туристичний центр </w:t>
      </w:r>
      <w:r w:rsidR="009D75B1">
        <w:rPr>
          <w:rFonts w:ascii="Times New Roman" w:hAnsi="Times New Roman" w:cs="Times New Roman"/>
          <w:sz w:val="28"/>
          <w:szCs w:val="28"/>
          <w:lang w:val="uk-UA"/>
        </w:rPr>
        <w:t>«</w:t>
      </w:r>
      <w:r w:rsidR="00152C00" w:rsidRPr="00152C00">
        <w:rPr>
          <w:rFonts w:ascii="Times New Roman" w:hAnsi="Times New Roman" w:cs="Times New Roman"/>
          <w:sz w:val="28"/>
          <w:szCs w:val="28"/>
          <w:lang w:val="uk-UA"/>
        </w:rPr>
        <w:t>Лісова казка» в поточному році бу</w:t>
      </w:r>
      <w:r w:rsidR="003337D6">
        <w:rPr>
          <w:rFonts w:ascii="Times New Roman" w:hAnsi="Times New Roman" w:cs="Times New Roman"/>
          <w:sz w:val="28"/>
          <w:szCs w:val="28"/>
          <w:lang w:val="uk-UA"/>
        </w:rPr>
        <w:t>ло передано СКС «Агро» в оренду.</w:t>
      </w:r>
    </w:p>
    <w:p w:rsidR="00152C00" w:rsidRPr="00A3508D" w:rsidRDefault="00DF39A8" w:rsidP="00DF39A8">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 метою створення та відновлення лікувальних та реабілітаційних центрів на існуючій матеріальній базі н</w:t>
      </w:r>
      <w:r w:rsidR="00152C00" w:rsidRPr="00152C00">
        <w:rPr>
          <w:rFonts w:ascii="Times New Roman" w:hAnsi="Times New Roman" w:cs="Times New Roman"/>
          <w:sz w:val="28"/>
          <w:szCs w:val="28"/>
          <w:lang w:val="uk-UA"/>
        </w:rPr>
        <w:t xml:space="preserve">а початку 2017 року санаторій «Озерний» було передано у комунальну власність Луганській військово-цивільній адміністрації. </w:t>
      </w:r>
    </w:p>
    <w:p w:rsidR="00001A8C" w:rsidRPr="00001A8C" w:rsidRDefault="00F258BA" w:rsidP="00001A8C">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DF39A8">
        <w:rPr>
          <w:rFonts w:ascii="Times New Roman" w:hAnsi="Times New Roman" w:cs="Times New Roman"/>
          <w:sz w:val="28"/>
          <w:szCs w:val="28"/>
          <w:lang w:val="uk-UA"/>
        </w:rPr>
        <w:t xml:space="preserve">  квітні</w:t>
      </w:r>
      <w:r w:rsidR="000971B6">
        <w:rPr>
          <w:rFonts w:ascii="Times New Roman" w:hAnsi="Times New Roman" w:cs="Times New Roman"/>
          <w:sz w:val="28"/>
          <w:szCs w:val="28"/>
          <w:lang w:val="uk-UA"/>
        </w:rPr>
        <w:t xml:space="preserve"> 2017 року </w:t>
      </w:r>
      <w:r w:rsidR="00EA0C1A" w:rsidRPr="000971B6">
        <w:rPr>
          <w:rFonts w:ascii="Times New Roman" w:hAnsi="Times New Roman" w:cs="Times New Roman"/>
          <w:sz w:val="28"/>
          <w:szCs w:val="28"/>
          <w:lang w:val="uk-UA"/>
        </w:rPr>
        <w:t xml:space="preserve"> у фізкультурному центрі "Олімп"  було </w:t>
      </w:r>
      <w:r w:rsidR="00DF39A8">
        <w:rPr>
          <w:rFonts w:ascii="Times New Roman" w:hAnsi="Times New Roman" w:cs="Times New Roman"/>
          <w:sz w:val="28"/>
          <w:szCs w:val="28"/>
          <w:lang w:val="uk-UA"/>
        </w:rPr>
        <w:t xml:space="preserve">офіційно </w:t>
      </w:r>
      <w:r w:rsidR="00EA0C1A" w:rsidRPr="000971B6">
        <w:rPr>
          <w:rFonts w:ascii="Times New Roman" w:hAnsi="Times New Roman" w:cs="Times New Roman"/>
          <w:sz w:val="28"/>
          <w:szCs w:val="28"/>
          <w:lang w:val="uk-UA"/>
        </w:rPr>
        <w:t xml:space="preserve">відкрито плавальний басейн </w:t>
      </w:r>
      <w:r w:rsidR="00001A8C">
        <w:rPr>
          <w:rFonts w:ascii="Times New Roman" w:hAnsi="Times New Roman" w:cs="Times New Roman"/>
          <w:sz w:val="28"/>
          <w:szCs w:val="28"/>
          <w:lang w:val="uk-UA"/>
        </w:rPr>
        <w:t xml:space="preserve">та </w:t>
      </w:r>
      <w:r w:rsidR="00001A8C" w:rsidRPr="00001A8C">
        <w:rPr>
          <w:rFonts w:ascii="Times New Roman" w:hAnsi="Times New Roman" w:cs="Times New Roman"/>
          <w:sz w:val="28"/>
          <w:szCs w:val="28"/>
          <w:lang w:val="uk-UA"/>
        </w:rPr>
        <w:t>збудова</w:t>
      </w:r>
      <w:r w:rsidR="00957DEC">
        <w:rPr>
          <w:rFonts w:ascii="Times New Roman" w:hAnsi="Times New Roman" w:cs="Times New Roman"/>
          <w:sz w:val="28"/>
          <w:szCs w:val="28"/>
          <w:lang w:val="uk-UA"/>
        </w:rPr>
        <w:t xml:space="preserve">но сучасний зал важкої атлетики. </w:t>
      </w:r>
      <w:r w:rsidR="00001A8C" w:rsidRPr="00001A8C">
        <w:rPr>
          <w:rFonts w:ascii="Times New Roman" w:hAnsi="Times New Roman" w:cs="Times New Roman"/>
          <w:sz w:val="28"/>
          <w:szCs w:val="28"/>
          <w:lang w:val="uk-UA"/>
        </w:rPr>
        <w:t xml:space="preserve"> Крім того, відновлено спортивний майданчик із покриттям зі штучної спортивної трави для ігрових видів спорту.</w:t>
      </w:r>
    </w:p>
    <w:p w:rsidR="003337D6" w:rsidRDefault="00001A8C" w:rsidP="00932689">
      <w:pPr>
        <w:pStyle w:val="a3"/>
        <w:ind w:firstLine="708"/>
        <w:jc w:val="both"/>
        <w:rPr>
          <w:rFonts w:ascii="Times New Roman" w:hAnsi="Times New Roman" w:cs="Times New Roman"/>
          <w:sz w:val="28"/>
          <w:szCs w:val="28"/>
          <w:lang w:val="uk-UA"/>
        </w:rPr>
      </w:pPr>
      <w:r w:rsidRPr="00001A8C">
        <w:rPr>
          <w:rFonts w:ascii="Times New Roman" w:hAnsi="Times New Roman" w:cs="Times New Roman"/>
          <w:sz w:val="28"/>
          <w:szCs w:val="28"/>
          <w:lang w:val="uk-UA"/>
        </w:rPr>
        <w:t>За ініціативи керівництва області було ухвалено рішення модернізувати центр "Олімп" у повноцінну базу олімпійської та пара</w:t>
      </w:r>
      <w:r w:rsidR="00C02BD4">
        <w:rPr>
          <w:rFonts w:ascii="Times New Roman" w:hAnsi="Times New Roman" w:cs="Times New Roman"/>
          <w:sz w:val="28"/>
          <w:szCs w:val="28"/>
          <w:lang w:val="uk-UA"/>
        </w:rPr>
        <w:t>о</w:t>
      </w:r>
      <w:r w:rsidRPr="00001A8C">
        <w:rPr>
          <w:rFonts w:ascii="Times New Roman" w:hAnsi="Times New Roman" w:cs="Times New Roman"/>
          <w:sz w:val="28"/>
          <w:szCs w:val="28"/>
          <w:lang w:val="uk-UA"/>
        </w:rPr>
        <w:t>лімпійської підготовки спортсменів.</w:t>
      </w:r>
      <w:r w:rsidR="00932689">
        <w:rPr>
          <w:rFonts w:ascii="Times New Roman" w:hAnsi="Times New Roman" w:cs="Times New Roman"/>
          <w:sz w:val="28"/>
          <w:szCs w:val="28"/>
          <w:lang w:val="uk-UA"/>
        </w:rPr>
        <w:t xml:space="preserve"> </w:t>
      </w:r>
      <w:r w:rsidR="003337D6" w:rsidRPr="000602BA">
        <w:rPr>
          <w:rFonts w:ascii="Times New Roman" w:hAnsi="Times New Roman" w:cs="Times New Roman"/>
          <w:sz w:val="28"/>
          <w:szCs w:val="28"/>
          <w:lang w:val="uk-UA"/>
        </w:rPr>
        <w:t xml:space="preserve">На сьогодні в фізкультурному  центрі «Олімп» </w:t>
      </w:r>
      <w:r w:rsidR="000602BA">
        <w:rPr>
          <w:rFonts w:ascii="Times New Roman" w:hAnsi="Times New Roman" w:cs="Times New Roman"/>
          <w:sz w:val="28"/>
          <w:szCs w:val="28"/>
          <w:lang w:val="uk-UA"/>
        </w:rPr>
        <w:t xml:space="preserve">за день </w:t>
      </w:r>
      <w:r w:rsidR="003337D6" w:rsidRPr="000602BA">
        <w:rPr>
          <w:rFonts w:ascii="Times New Roman" w:hAnsi="Times New Roman" w:cs="Times New Roman"/>
          <w:sz w:val="28"/>
          <w:szCs w:val="28"/>
          <w:lang w:val="uk-UA"/>
        </w:rPr>
        <w:t xml:space="preserve">проходить спортивну підготовку </w:t>
      </w:r>
      <w:r w:rsidR="000602BA">
        <w:rPr>
          <w:rFonts w:ascii="Times New Roman" w:hAnsi="Times New Roman" w:cs="Times New Roman"/>
          <w:sz w:val="28"/>
          <w:szCs w:val="28"/>
          <w:lang w:val="uk-UA"/>
        </w:rPr>
        <w:t xml:space="preserve">160-180 </w:t>
      </w:r>
      <w:r w:rsidR="00F258BA">
        <w:rPr>
          <w:rFonts w:ascii="Times New Roman" w:hAnsi="Times New Roman" w:cs="Times New Roman"/>
          <w:sz w:val="28"/>
          <w:szCs w:val="28"/>
          <w:lang w:val="uk-UA"/>
        </w:rPr>
        <w:t>осіб, у</w:t>
      </w:r>
      <w:r w:rsidR="003337D6" w:rsidRPr="000602BA">
        <w:rPr>
          <w:rFonts w:ascii="Times New Roman" w:hAnsi="Times New Roman" w:cs="Times New Roman"/>
          <w:sz w:val="28"/>
          <w:szCs w:val="28"/>
          <w:lang w:val="uk-UA"/>
        </w:rPr>
        <w:t xml:space="preserve"> т.ч. </w:t>
      </w:r>
      <w:proofErr w:type="spellStart"/>
      <w:r w:rsidR="000602BA">
        <w:rPr>
          <w:rFonts w:ascii="Times New Roman" w:hAnsi="Times New Roman" w:cs="Times New Roman"/>
          <w:sz w:val="28"/>
          <w:szCs w:val="28"/>
          <w:lang w:val="uk-UA"/>
        </w:rPr>
        <w:t>пара</w:t>
      </w:r>
      <w:r w:rsidR="003337D6" w:rsidRPr="000602BA">
        <w:rPr>
          <w:rFonts w:ascii="Times New Roman" w:hAnsi="Times New Roman" w:cs="Times New Roman"/>
          <w:sz w:val="28"/>
          <w:szCs w:val="28"/>
          <w:lang w:val="uk-UA"/>
        </w:rPr>
        <w:t>олімпійці</w:t>
      </w:r>
      <w:proofErr w:type="spellEnd"/>
      <w:r w:rsidR="003337D6" w:rsidRPr="000602BA">
        <w:rPr>
          <w:rFonts w:ascii="Times New Roman" w:hAnsi="Times New Roman" w:cs="Times New Roman"/>
          <w:sz w:val="28"/>
          <w:szCs w:val="28"/>
          <w:lang w:val="uk-UA"/>
        </w:rPr>
        <w:t xml:space="preserve"> </w:t>
      </w:r>
      <w:r w:rsidR="00F258BA">
        <w:rPr>
          <w:rFonts w:ascii="Times New Roman" w:hAnsi="Times New Roman" w:cs="Times New Roman"/>
          <w:sz w:val="28"/>
          <w:szCs w:val="28"/>
          <w:lang w:val="uk-UA"/>
        </w:rPr>
        <w:t xml:space="preserve">- </w:t>
      </w:r>
      <w:r w:rsidR="000602BA">
        <w:rPr>
          <w:rFonts w:ascii="Times New Roman" w:hAnsi="Times New Roman" w:cs="Times New Roman"/>
          <w:sz w:val="28"/>
          <w:szCs w:val="28"/>
          <w:lang w:val="uk-UA"/>
        </w:rPr>
        <w:t>25-30</w:t>
      </w:r>
      <w:r w:rsidR="003337D6" w:rsidRPr="000602BA">
        <w:rPr>
          <w:rFonts w:ascii="Times New Roman" w:hAnsi="Times New Roman" w:cs="Times New Roman"/>
          <w:sz w:val="28"/>
          <w:szCs w:val="28"/>
          <w:lang w:val="uk-UA"/>
        </w:rPr>
        <w:t xml:space="preserve"> осіб</w:t>
      </w:r>
      <w:r w:rsidR="000602BA">
        <w:rPr>
          <w:rFonts w:ascii="Times New Roman" w:hAnsi="Times New Roman" w:cs="Times New Roman"/>
          <w:sz w:val="28"/>
          <w:szCs w:val="28"/>
          <w:lang w:val="uk-UA"/>
        </w:rPr>
        <w:t>. Відвідують басейн 70 осіб на день.</w:t>
      </w:r>
    </w:p>
    <w:p w:rsidR="00352382" w:rsidRDefault="00DE7202" w:rsidP="00352382">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52382">
        <w:rPr>
          <w:rFonts w:ascii="Times New Roman" w:hAnsi="Times New Roman" w:cs="Times New Roman"/>
          <w:sz w:val="28"/>
          <w:szCs w:val="28"/>
          <w:lang w:val="uk-UA"/>
        </w:rPr>
        <w:t>01</w:t>
      </w:r>
      <w:r w:rsidR="00352382" w:rsidRPr="00352382">
        <w:rPr>
          <w:rFonts w:ascii="Times New Roman" w:hAnsi="Times New Roman" w:cs="Times New Roman"/>
          <w:sz w:val="28"/>
          <w:szCs w:val="28"/>
          <w:lang w:val="uk-UA"/>
        </w:rPr>
        <w:t xml:space="preserve"> жовтня 201</w:t>
      </w:r>
      <w:r w:rsidR="00352382">
        <w:rPr>
          <w:rFonts w:ascii="Times New Roman" w:hAnsi="Times New Roman" w:cs="Times New Roman"/>
          <w:sz w:val="28"/>
          <w:szCs w:val="28"/>
          <w:lang w:val="uk-UA"/>
        </w:rPr>
        <w:t>7</w:t>
      </w:r>
      <w:r w:rsidR="00352382" w:rsidRPr="00352382">
        <w:rPr>
          <w:rFonts w:ascii="Times New Roman" w:hAnsi="Times New Roman" w:cs="Times New Roman"/>
          <w:sz w:val="28"/>
          <w:szCs w:val="28"/>
          <w:lang w:val="uk-UA"/>
        </w:rPr>
        <w:t xml:space="preserve"> року у м. </w:t>
      </w:r>
      <w:r w:rsidR="00352382">
        <w:rPr>
          <w:rFonts w:ascii="Times New Roman" w:hAnsi="Times New Roman" w:cs="Times New Roman"/>
          <w:sz w:val="28"/>
          <w:szCs w:val="28"/>
          <w:lang w:val="uk-UA"/>
        </w:rPr>
        <w:t xml:space="preserve">Кремінна відбудеться </w:t>
      </w:r>
      <w:r w:rsidR="00352382" w:rsidRPr="00352382">
        <w:rPr>
          <w:rFonts w:ascii="Times New Roman" w:hAnsi="Times New Roman" w:cs="Times New Roman"/>
          <w:sz w:val="28"/>
          <w:szCs w:val="28"/>
          <w:lang w:val="uk-UA"/>
        </w:rPr>
        <w:t xml:space="preserve"> </w:t>
      </w:r>
      <w:r w:rsidR="00352382">
        <w:rPr>
          <w:rFonts w:ascii="Times New Roman" w:hAnsi="Times New Roman" w:cs="Times New Roman"/>
          <w:sz w:val="28"/>
          <w:szCs w:val="28"/>
          <w:lang w:val="uk-UA"/>
        </w:rPr>
        <w:t xml:space="preserve">десятий </w:t>
      </w:r>
      <w:r w:rsidR="00352382" w:rsidRPr="00352382">
        <w:rPr>
          <w:rFonts w:ascii="Times New Roman" w:hAnsi="Times New Roman" w:cs="Times New Roman"/>
          <w:sz w:val="28"/>
          <w:szCs w:val="28"/>
          <w:lang w:val="uk-UA"/>
        </w:rPr>
        <w:t xml:space="preserve">традиційний мотокрос пам’яті загиблих воїнів-інтернаціоналістів на кубок голови обласної державної адміністрації та голови районної державної адміністрації в пам’ять загиблих в АТО. В зазначеному заході </w:t>
      </w:r>
      <w:r w:rsidR="00352382">
        <w:rPr>
          <w:rFonts w:ascii="Times New Roman" w:hAnsi="Times New Roman" w:cs="Times New Roman"/>
          <w:sz w:val="28"/>
          <w:szCs w:val="28"/>
          <w:lang w:val="uk-UA"/>
        </w:rPr>
        <w:t>візьмуть</w:t>
      </w:r>
      <w:r w:rsidR="00352382" w:rsidRPr="00352382">
        <w:rPr>
          <w:rFonts w:ascii="Times New Roman" w:hAnsi="Times New Roman" w:cs="Times New Roman"/>
          <w:sz w:val="28"/>
          <w:szCs w:val="28"/>
          <w:lang w:val="uk-UA"/>
        </w:rPr>
        <w:t xml:space="preserve"> участь </w:t>
      </w:r>
      <w:r w:rsidR="00F258BA">
        <w:rPr>
          <w:rFonts w:ascii="Times New Roman" w:hAnsi="Times New Roman" w:cs="Times New Roman"/>
          <w:sz w:val="28"/>
          <w:szCs w:val="28"/>
          <w:lang w:val="uk-UA"/>
        </w:rPr>
        <w:t>більш 20 </w:t>
      </w:r>
      <w:r w:rsidR="00352382">
        <w:rPr>
          <w:rFonts w:ascii="Times New Roman" w:hAnsi="Times New Roman" w:cs="Times New Roman"/>
          <w:sz w:val="28"/>
          <w:szCs w:val="28"/>
          <w:lang w:val="uk-UA"/>
        </w:rPr>
        <w:t>команд</w:t>
      </w:r>
      <w:r w:rsidR="00352382" w:rsidRPr="00352382">
        <w:rPr>
          <w:rFonts w:ascii="Times New Roman" w:hAnsi="Times New Roman" w:cs="Times New Roman"/>
          <w:sz w:val="28"/>
          <w:szCs w:val="28"/>
          <w:lang w:val="uk-UA"/>
        </w:rPr>
        <w:t xml:space="preserve">, з різних регіонів країни. </w:t>
      </w:r>
      <w:r w:rsidR="00352382">
        <w:rPr>
          <w:rFonts w:ascii="Times New Roman" w:hAnsi="Times New Roman" w:cs="Times New Roman"/>
          <w:sz w:val="28"/>
          <w:szCs w:val="28"/>
          <w:lang w:val="uk-UA"/>
        </w:rPr>
        <w:t>Переможці отримають</w:t>
      </w:r>
      <w:r w:rsidR="00352382" w:rsidRPr="00352382">
        <w:rPr>
          <w:rFonts w:ascii="Times New Roman" w:hAnsi="Times New Roman" w:cs="Times New Roman"/>
          <w:sz w:val="28"/>
          <w:szCs w:val="28"/>
          <w:lang w:val="uk-UA"/>
        </w:rPr>
        <w:t xml:space="preserve"> кубки і медалі від </w:t>
      </w:r>
      <w:r w:rsidR="00352382" w:rsidRPr="00352382">
        <w:rPr>
          <w:rFonts w:ascii="Times New Roman" w:hAnsi="Times New Roman" w:cs="Times New Roman"/>
          <w:sz w:val="28"/>
          <w:szCs w:val="28"/>
          <w:lang w:val="uk-UA"/>
        </w:rPr>
        <w:lastRenderedPageBreak/>
        <w:t>благодійного фонду «</w:t>
      </w:r>
      <w:proofErr w:type="spellStart"/>
      <w:r w:rsidR="00352382" w:rsidRPr="00352382">
        <w:rPr>
          <w:rFonts w:ascii="Times New Roman" w:hAnsi="Times New Roman" w:cs="Times New Roman"/>
          <w:sz w:val="28"/>
          <w:szCs w:val="28"/>
          <w:lang w:val="uk-UA"/>
        </w:rPr>
        <w:t>Кремінщина</w:t>
      </w:r>
      <w:proofErr w:type="spellEnd"/>
      <w:r w:rsidR="00352382" w:rsidRPr="00352382">
        <w:rPr>
          <w:rFonts w:ascii="Times New Roman" w:hAnsi="Times New Roman" w:cs="Times New Roman"/>
          <w:sz w:val="28"/>
          <w:szCs w:val="28"/>
          <w:lang w:val="uk-UA"/>
        </w:rPr>
        <w:t>», грамоти райдержадміністрації і районної ради, грошові відзнаки від спонсорів, меценатів.</w:t>
      </w:r>
    </w:p>
    <w:p w:rsidR="00DF39A8" w:rsidRDefault="00352382" w:rsidP="00352382">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F39A8" w:rsidRPr="00963C4C">
        <w:rPr>
          <w:rFonts w:ascii="Times New Roman" w:hAnsi="Times New Roman" w:cs="Times New Roman"/>
          <w:sz w:val="28"/>
          <w:szCs w:val="28"/>
          <w:lang w:val="uk-UA"/>
        </w:rPr>
        <w:t xml:space="preserve">Унікальний для території природно-рекреаційний потенціал створює умови  для розвитку </w:t>
      </w:r>
      <w:proofErr w:type="spellStart"/>
      <w:r w:rsidR="00DF39A8" w:rsidRPr="00963C4C">
        <w:rPr>
          <w:rFonts w:ascii="Times New Roman" w:hAnsi="Times New Roman" w:cs="Times New Roman"/>
          <w:sz w:val="28"/>
          <w:szCs w:val="28"/>
          <w:lang w:val="uk-UA"/>
        </w:rPr>
        <w:t>екотуризму</w:t>
      </w:r>
      <w:proofErr w:type="spellEnd"/>
      <w:r w:rsidR="00DF39A8" w:rsidRPr="00963C4C">
        <w:rPr>
          <w:rFonts w:ascii="Times New Roman" w:hAnsi="Times New Roman" w:cs="Times New Roman"/>
          <w:sz w:val="28"/>
          <w:szCs w:val="28"/>
          <w:lang w:val="uk-UA"/>
        </w:rPr>
        <w:t xml:space="preserve">, вивчається питання щодо створення на </w:t>
      </w:r>
      <w:r w:rsidR="00DF39A8">
        <w:rPr>
          <w:rFonts w:ascii="Times New Roman" w:hAnsi="Times New Roman" w:cs="Times New Roman"/>
          <w:sz w:val="28"/>
          <w:szCs w:val="28"/>
          <w:lang w:val="uk-UA"/>
        </w:rPr>
        <w:t xml:space="preserve">території району </w:t>
      </w:r>
      <w:proofErr w:type="spellStart"/>
      <w:r w:rsidR="00DF39A8">
        <w:rPr>
          <w:rFonts w:ascii="Times New Roman" w:hAnsi="Times New Roman" w:cs="Times New Roman"/>
          <w:sz w:val="28"/>
          <w:szCs w:val="28"/>
          <w:lang w:val="uk-UA"/>
        </w:rPr>
        <w:t>еко</w:t>
      </w:r>
      <w:r w:rsidR="00DF39A8" w:rsidRPr="00963C4C">
        <w:rPr>
          <w:rFonts w:ascii="Times New Roman" w:hAnsi="Times New Roman" w:cs="Times New Roman"/>
          <w:sz w:val="28"/>
          <w:szCs w:val="28"/>
          <w:lang w:val="uk-UA"/>
        </w:rPr>
        <w:t>парку</w:t>
      </w:r>
      <w:proofErr w:type="spellEnd"/>
      <w:r w:rsidR="00DF39A8" w:rsidRPr="00963C4C">
        <w:rPr>
          <w:rFonts w:ascii="Times New Roman" w:hAnsi="Times New Roman" w:cs="Times New Roman"/>
          <w:sz w:val="28"/>
          <w:szCs w:val="28"/>
          <w:lang w:val="uk-UA"/>
        </w:rPr>
        <w:t xml:space="preserve">. </w:t>
      </w:r>
    </w:p>
    <w:p w:rsidR="00AA62C9" w:rsidRPr="00001A8C" w:rsidRDefault="00AA62C9" w:rsidP="00001A8C">
      <w:pPr>
        <w:pStyle w:val="a3"/>
        <w:ind w:firstLine="708"/>
        <w:jc w:val="both"/>
        <w:rPr>
          <w:rFonts w:ascii="Times New Roman" w:hAnsi="Times New Roman" w:cs="Times New Roman"/>
          <w:sz w:val="28"/>
          <w:szCs w:val="28"/>
          <w:lang w:val="uk-UA"/>
        </w:rPr>
      </w:pPr>
    </w:p>
    <w:p w:rsidR="002777C3" w:rsidRPr="00AA62C9" w:rsidRDefault="00AA62C9" w:rsidP="003337D6">
      <w:pPr>
        <w:pStyle w:val="a3"/>
        <w:ind w:firstLine="708"/>
        <w:jc w:val="both"/>
        <w:rPr>
          <w:rFonts w:ascii="Times New Roman" w:hAnsi="Times New Roman" w:cs="Times New Roman"/>
          <w:b/>
          <w:sz w:val="28"/>
          <w:szCs w:val="28"/>
          <w:lang w:val="uk-UA"/>
        </w:rPr>
      </w:pPr>
      <w:r w:rsidRPr="00AA62C9">
        <w:rPr>
          <w:rFonts w:ascii="Times New Roman" w:hAnsi="Times New Roman" w:cs="Times New Roman"/>
          <w:b/>
          <w:sz w:val="28"/>
          <w:szCs w:val="28"/>
        </w:rPr>
        <w:t xml:space="preserve">4. </w:t>
      </w:r>
      <w:r w:rsidRPr="00AA62C9">
        <w:rPr>
          <w:rFonts w:ascii="Times New Roman" w:hAnsi="Times New Roman" w:cs="Times New Roman"/>
          <w:b/>
          <w:sz w:val="28"/>
          <w:szCs w:val="28"/>
          <w:lang w:val="uk-UA"/>
        </w:rPr>
        <w:t>В</w:t>
      </w:r>
      <w:proofErr w:type="spellStart"/>
      <w:r w:rsidRPr="00AA62C9">
        <w:rPr>
          <w:rFonts w:ascii="Times New Roman" w:hAnsi="Times New Roman" w:cs="Times New Roman"/>
          <w:b/>
          <w:sz w:val="28"/>
          <w:szCs w:val="28"/>
        </w:rPr>
        <w:t>икористання</w:t>
      </w:r>
      <w:proofErr w:type="spellEnd"/>
      <w:r w:rsidRPr="00AA62C9">
        <w:rPr>
          <w:rFonts w:ascii="Times New Roman" w:hAnsi="Times New Roman" w:cs="Times New Roman"/>
          <w:b/>
          <w:sz w:val="28"/>
          <w:szCs w:val="28"/>
        </w:rPr>
        <w:t xml:space="preserve"> </w:t>
      </w:r>
      <w:proofErr w:type="spellStart"/>
      <w:r w:rsidRPr="00AA62C9">
        <w:rPr>
          <w:rFonts w:ascii="Times New Roman" w:hAnsi="Times New Roman" w:cs="Times New Roman"/>
          <w:b/>
          <w:sz w:val="28"/>
          <w:szCs w:val="28"/>
        </w:rPr>
        <w:t>природно-рекреац</w:t>
      </w:r>
      <w:proofErr w:type="spellEnd"/>
      <w:r w:rsidRPr="00AA62C9">
        <w:rPr>
          <w:rFonts w:ascii="Times New Roman" w:hAnsi="Times New Roman" w:cs="Times New Roman"/>
          <w:b/>
          <w:sz w:val="28"/>
          <w:szCs w:val="28"/>
          <w:lang w:val="uk-UA"/>
        </w:rPr>
        <w:t>і</w:t>
      </w:r>
      <w:proofErr w:type="spellStart"/>
      <w:r w:rsidRPr="00AA62C9">
        <w:rPr>
          <w:rFonts w:ascii="Times New Roman" w:hAnsi="Times New Roman" w:cs="Times New Roman"/>
          <w:b/>
          <w:sz w:val="28"/>
          <w:szCs w:val="28"/>
        </w:rPr>
        <w:t>йних</w:t>
      </w:r>
      <w:proofErr w:type="spellEnd"/>
      <w:r w:rsidRPr="00AA62C9">
        <w:rPr>
          <w:rFonts w:ascii="Times New Roman" w:hAnsi="Times New Roman" w:cs="Times New Roman"/>
          <w:b/>
          <w:sz w:val="28"/>
          <w:szCs w:val="28"/>
        </w:rPr>
        <w:t xml:space="preserve"> </w:t>
      </w:r>
      <w:r>
        <w:rPr>
          <w:rFonts w:ascii="Times New Roman" w:hAnsi="Times New Roman" w:cs="Times New Roman"/>
          <w:b/>
          <w:sz w:val="28"/>
          <w:szCs w:val="28"/>
          <w:lang w:val="uk-UA"/>
        </w:rPr>
        <w:t>ресурсів та історико-культурної спадщин</w:t>
      </w:r>
      <w:r w:rsidR="00F258BA">
        <w:rPr>
          <w:rFonts w:ascii="Times New Roman" w:hAnsi="Times New Roman" w:cs="Times New Roman"/>
          <w:b/>
          <w:sz w:val="28"/>
          <w:szCs w:val="28"/>
          <w:lang w:val="uk-UA"/>
        </w:rPr>
        <w:t>и для розвитку туризму в районі</w:t>
      </w:r>
    </w:p>
    <w:p w:rsidR="002777C3" w:rsidRPr="00963C4C" w:rsidRDefault="002777C3" w:rsidP="002777C3">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F39A8">
        <w:rPr>
          <w:rFonts w:ascii="Times New Roman" w:hAnsi="Times New Roman" w:cs="Times New Roman"/>
          <w:sz w:val="28"/>
          <w:szCs w:val="28"/>
          <w:lang w:val="uk-UA"/>
        </w:rPr>
        <w:t>Протягом звітного періоду розпорядженням</w:t>
      </w:r>
      <w:r w:rsidR="00F258BA">
        <w:rPr>
          <w:rFonts w:ascii="Times New Roman" w:hAnsi="Times New Roman" w:cs="Times New Roman"/>
          <w:sz w:val="28"/>
          <w:szCs w:val="28"/>
          <w:lang w:val="uk-UA"/>
        </w:rPr>
        <w:t>и</w:t>
      </w:r>
      <w:r w:rsidR="00DF39A8">
        <w:rPr>
          <w:rFonts w:ascii="Times New Roman" w:hAnsi="Times New Roman" w:cs="Times New Roman"/>
          <w:sz w:val="28"/>
          <w:szCs w:val="28"/>
          <w:lang w:val="uk-UA"/>
        </w:rPr>
        <w:t xml:space="preserve"> </w:t>
      </w:r>
      <w:r w:rsidR="00DF39A8" w:rsidRPr="00180418">
        <w:rPr>
          <w:rFonts w:ascii="Times New Roman" w:hAnsi="Times New Roman" w:cs="Times New Roman"/>
          <w:sz w:val="28"/>
          <w:szCs w:val="28"/>
          <w:lang w:val="uk-UA"/>
        </w:rPr>
        <w:t xml:space="preserve"> </w:t>
      </w:r>
      <w:r w:rsidR="00DF39A8">
        <w:rPr>
          <w:rFonts w:ascii="Times New Roman" w:hAnsi="Times New Roman" w:cs="Times New Roman"/>
          <w:sz w:val="28"/>
          <w:szCs w:val="28"/>
          <w:lang w:val="uk-UA"/>
        </w:rPr>
        <w:t xml:space="preserve">голови обласної державної адміністрації – керівника військово-цивільної адміністрації оголошено 2 гідрологічні пам’ятки природи місцевого значення: «Лісова прохолода» загальною площею 0,1000 га, яка за даними державного земельного кадастру враховується у </w:t>
      </w:r>
      <w:proofErr w:type="spellStart"/>
      <w:r w:rsidR="00DF39A8">
        <w:rPr>
          <w:rFonts w:ascii="Times New Roman" w:hAnsi="Times New Roman" w:cs="Times New Roman"/>
          <w:sz w:val="28"/>
          <w:szCs w:val="28"/>
          <w:lang w:val="uk-UA"/>
        </w:rPr>
        <w:t>Новомикільській</w:t>
      </w:r>
      <w:proofErr w:type="spellEnd"/>
      <w:r w:rsidR="00DF39A8">
        <w:rPr>
          <w:rFonts w:ascii="Times New Roman" w:hAnsi="Times New Roman" w:cs="Times New Roman"/>
          <w:sz w:val="28"/>
          <w:szCs w:val="28"/>
          <w:lang w:val="uk-UA"/>
        </w:rPr>
        <w:t xml:space="preserve"> сільській раді </w:t>
      </w:r>
      <w:proofErr w:type="spellStart"/>
      <w:r w:rsidR="00DF39A8">
        <w:rPr>
          <w:rFonts w:ascii="Times New Roman" w:hAnsi="Times New Roman" w:cs="Times New Roman"/>
          <w:sz w:val="28"/>
          <w:szCs w:val="28"/>
          <w:lang w:val="uk-UA"/>
        </w:rPr>
        <w:t>Кремінського</w:t>
      </w:r>
      <w:proofErr w:type="spellEnd"/>
      <w:r w:rsidR="00DF39A8">
        <w:rPr>
          <w:rFonts w:ascii="Times New Roman" w:hAnsi="Times New Roman" w:cs="Times New Roman"/>
          <w:sz w:val="28"/>
          <w:szCs w:val="28"/>
          <w:lang w:val="uk-UA"/>
        </w:rPr>
        <w:t xml:space="preserve"> району Луганської області,</w:t>
      </w:r>
      <w:r w:rsidR="00DF39A8" w:rsidRPr="00180418">
        <w:rPr>
          <w:rFonts w:ascii="Times New Roman" w:hAnsi="Times New Roman" w:cs="Times New Roman"/>
          <w:sz w:val="28"/>
          <w:szCs w:val="28"/>
          <w:lang w:val="uk-UA"/>
        </w:rPr>
        <w:t xml:space="preserve"> </w:t>
      </w:r>
      <w:r w:rsidR="00DF39A8">
        <w:rPr>
          <w:rFonts w:ascii="Times New Roman" w:hAnsi="Times New Roman" w:cs="Times New Roman"/>
          <w:sz w:val="28"/>
          <w:szCs w:val="28"/>
          <w:lang w:val="uk-UA"/>
        </w:rPr>
        <w:t>від 27 червня 2017 року № 426</w:t>
      </w:r>
      <w:r w:rsidR="00F258BA">
        <w:rPr>
          <w:rFonts w:ascii="Times New Roman" w:hAnsi="Times New Roman" w:cs="Times New Roman"/>
          <w:sz w:val="28"/>
          <w:szCs w:val="28"/>
          <w:lang w:val="uk-UA"/>
        </w:rPr>
        <w:t>,</w:t>
      </w:r>
      <w:r w:rsidR="00DF39A8">
        <w:rPr>
          <w:rFonts w:ascii="Times New Roman" w:hAnsi="Times New Roman" w:cs="Times New Roman"/>
          <w:sz w:val="28"/>
          <w:szCs w:val="28"/>
          <w:lang w:val="uk-UA"/>
        </w:rPr>
        <w:t xml:space="preserve"> та «</w:t>
      </w:r>
      <w:proofErr w:type="spellStart"/>
      <w:r w:rsidR="00DF39A8">
        <w:rPr>
          <w:rFonts w:ascii="Times New Roman" w:hAnsi="Times New Roman" w:cs="Times New Roman"/>
          <w:sz w:val="28"/>
          <w:szCs w:val="28"/>
          <w:lang w:val="uk-UA"/>
        </w:rPr>
        <w:t>Новокраснянські</w:t>
      </w:r>
      <w:proofErr w:type="spellEnd"/>
      <w:r w:rsidR="00DF39A8">
        <w:rPr>
          <w:rFonts w:ascii="Times New Roman" w:hAnsi="Times New Roman" w:cs="Times New Roman"/>
          <w:sz w:val="28"/>
          <w:szCs w:val="28"/>
          <w:lang w:val="uk-UA"/>
        </w:rPr>
        <w:t xml:space="preserve"> джерела» загальною площею 0,1000 га, яка за даними державного земельного кадастру враховується у </w:t>
      </w:r>
      <w:proofErr w:type="spellStart"/>
      <w:r w:rsidR="00DF39A8">
        <w:rPr>
          <w:rFonts w:ascii="Times New Roman" w:hAnsi="Times New Roman" w:cs="Times New Roman"/>
          <w:sz w:val="28"/>
          <w:szCs w:val="28"/>
          <w:lang w:val="uk-UA"/>
        </w:rPr>
        <w:t>Новокраснянській</w:t>
      </w:r>
      <w:proofErr w:type="spellEnd"/>
      <w:r w:rsidR="00DF39A8">
        <w:rPr>
          <w:rFonts w:ascii="Times New Roman" w:hAnsi="Times New Roman" w:cs="Times New Roman"/>
          <w:sz w:val="28"/>
          <w:szCs w:val="28"/>
          <w:lang w:val="uk-UA"/>
        </w:rPr>
        <w:t xml:space="preserve"> сільській раді </w:t>
      </w:r>
      <w:proofErr w:type="spellStart"/>
      <w:r w:rsidR="00DF39A8">
        <w:rPr>
          <w:rFonts w:ascii="Times New Roman" w:hAnsi="Times New Roman" w:cs="Times New Roman"/>
          <w:sz w:val="28"/>
          <w:szCs w:val="28"/>
          <w:lang w:val="uk-UA"/>
        </w:rPr>
        <w:t>Кремінського</w:t>
      </w:r>
      <w:proofErr w:type="spellEnd"/>
      <w:r w:rsidR="00DF39A8">
        <w:rPr>
          <w:rFonts w:ascii="Times New Roman" w:hAnsi="Times New Roman" w:cs="Times New Roman"/>
          <w:sz w:val="28"/>
          <w:szCs w:val="28"/>
          <w:lang w:val="uk-UA"/>
        </w:rPr>
        <w:t xml:space="preserve"> району Луганської області, від 27 червня 2017 року № 427.</w:t>
      </w:r>
    </w:p>
    <w:p w:rsidR="009202C4" w:rsidRDefault="002777C3" w:rsidP="002777C3">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2B3147">
        <w:rPr>
          <w:rFonts w:ascii="Times New Roman" w:hAnsi="Times New Roman" w:cs="Times New Roman"/>
          <w:sz w:val="28"/>
          <w:szCs w:val="28"/>
          <w:lang w:val="uk-UA"/>
        </w:rPr>
        <w:t>Природно-заповідний фонд</w:t>
      </w:r>
      <w:r>
        <w:rPr>
          <w:rFonts w:ascii="Times New Roman" w:hAnsi="Times New Roman" w:cs="Times New Roman"/>
          <w:sz w:val="28"/>
          <w:szCs w:val="28"/>
          <w:lang w:val="uk-UA"/>
        </w:rPr>
        <w:t xml:space="preserve"> по державному підприємству «</w:t>
      </w:r>
      <w:proofErr w:type="spellStart"/>
      <w:r>
        <w:rPr>
          <w:rFonts w:ascii="Times New Roman" w:hAnsi="Times New Roman" w:cs="Times New Roman"/>
          <w:sz w:val="28"/>
          <w:szCs w:val="28"/>
          <w:lang w:val="uk-UA"/>
        </w:rPr>
        <w:t>Кремінське</w:t>
      </w:r>
      <w:proofErr w:type="spellEnd"/>
      <w:r>
        <w:rPr>
          <w:rFonts w:ascii="Times New Roman" w:hAnsi="Times New Roman" w:cs="Times New Roman"/>
          <w:sz w:val="28"/>
          <w:szCs w:val="28"/>
          <w:lang w:val="uk-UA"/>
        </w:rPr>
        <w:t xml:space="preserve"> лісомисливське господарство» складається з 9 територій місцевого значення: «Широке», «Дубовий гай», «Білоусова садка», «</w:t>
      </w:r>
      <w:proofErr w:type="spellStart"/>
      <w:r>
        <w:rPr>
          <w:rFonts w:ascii="Times New Roman" w:hAnsi="Times New Roman" w:cs="Times New Roman"/>
          <w:sz w:val="28"/>
          <w:szCs w:val="28"/>
          <w:lang w:val="uk-UA"/>
        </w:rPr>
        <w:t>Сіточне</w:t>
      </w:r>
      <w:proofErr w:type="spellEnd"/>
      <w:r>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Хрящуваха</w:t>
      </w:r>
      <w:proofErr w:type="spellEnd"/>
      <w:r>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Сафоново</w:t>
      </w:r>
      <w:proofErr w:type="spellEnd"/>
      <w:r>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Серебрянський</w:t>
      </w:r>
      <w:proofErr w:type="spellEnd"/>
      <w:r>
        <w:rPr>
          <w:rFonts w:ascii="Times New Roman" w:hAnsi="Times New Roman" w:cs="Times New Roman"/>
          <w:sz w:val="28"/>
          <w:szCs w:val="28"/>
          <w:lang w:val="uk-UA"/>
        </w:rPr>
        <w:t>», «</w:t>
      </w:r>
      <w:proofErr w:type="spellStart"/>
      <w:r>
        <w:rPr>
          <w:rFonts w:ascii="Times New Roman" w:hAnsi="Times New Roman" w:cs="Times New Roman"/>
          <w:sz w:val="28"/>
          <w:szCs w:val="28"/>
          <w:lang w:val="uk-UA"/>
        </w:rPr>
        <w:t>Кремінські</w:t>
      </w:r>
      <w:proofErr w:type="spellEnd"/>
      <w:r>
        <w:rPr>
          <w:rFonts w:ascii="Times New Roman" w:hAnsi="Times New Roman" w:cs="Times New Roman"/>
          <w:sz w:val="28"/>
          <w:szCs w:val="28"/>
          <w:lang w:val="uk-UA"/>
        </w:rPr>
        <w:t xml:space="preserve"> каптажі», «Жеребець».</w:t>
      </w:r>
    </w:p>
    <w:p w:rsidR="00352382" w:rsidRDefault="00352382" w:rsidP="00352382">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9202C4">
        <w:rPr>
          <w:rFonts w:ascii="Times New Roman" w:hAnsi="Times New Roman" w:cs="Times New Roman"/>
          <w:sz w:val="28"/>
          <w:szCs w:val="28"/>
          <w:lang w:val="uk-UA"/>
        </w:rPr>
        <w:t xml:space="preserve">Кількість </w:t>
      </w:r>
      <w:r>
        <w:rPr>
          <w:rFonts w:ascii="Times New Roman" w:hAnsi="Times New Roman" w:cs="Times New Roman"/>
          <w:sz w:val="28"/>
          <w:szCs w:val="28"/>
          <w:lang w:val="uk-UA"/>
        </w:rPr>
        <w:t>об’єктів</w:t>
      </w:r>
      <w:r w:rsidRPr="009202C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культурної  спадщини (пам’ятників) в </w:t>
      </w:r>
      <w:proofErr w:type="spellStart"/>
      <w:r>
        <w:rPr>
          <w:rFonts w:ascii="Times New Roman" w:hAnsi="Times New Roman" w:cs="Times New Roman"/>
          <w:sz w:val="28"/>
          <w:szCs w:val="28"/>
          <w:lang w:val="uk-UA"/>
        </w:rPr>
        <w:t>Кремінському</w:t>
      </w:r>
      <w:proofErr w:type="spellEnd"/>
      <w:r>
        <w:rPr>
          <w:rFonts w:ascii="Times New Roman" w:hAnsi="Times New Roman" w:cs="Times New Roman"/>
          <w:sz w:val="28"/>
          <w:szCs w:val="28"/>
          <w:lang w:val="uk-UA"/>
        </w:rPr>
        <w:t xml:space="preserve"> районі складає: 82 </w:t>
      </w:r>
      <w:proofErr w:type="spellStart"/>
      <w:r>
        <w:rPr>
          <w:rFonts w:ascii="Times New Roman" w:hAnsi="Times New Roman" w:cs="Times New Roman"/>
          <w:sz w:val="28"/>
          <w:szCs w:val="28"/>
          <w:lang w:val="uk-UA"/>
        </w:rPr>
        <w:t>обєкти</w:t>
      </w:r>
      <w:proofErr w:type="spellEnd"/>
      <w:r>
        <w:rPr>
          <w:rFonts w:ascii="Times New Roman" w:hAnsi="Times New Roman" w:cs="Times New Roman"/>
          <w:sz w:val="28"/>
          <w:szCs w:val="28"/>
          <w:lang w:val="uk-UA"/>
        </w:rPr>
        <w:t>, ( у т</w:t>
      </w:r>
      <w:r w:rsidR="00F258BA">
        <w:rPr>
          <w:rFonts w:ascii="Times New Roman" w:hAnsi="Times New Roman" w:cs="Times New Roman"/>
          <w:sz w:val="28"/>
          <w:szCs w:val="28"/>
          <w:lang w:val="uk-UA"/>
        </w:rPr>
        <w:t xml:space="preserve">.ч. </w:t>
      </w:r>
      <w:proofErr w:type="spellStart"/>
      <w:r w:rsidR="00F258BA">
        <w:rPr>
          <w:rFonts w:ascii="Times New Roman" w:hAnsi="Times New Roman" w:cs="Times New Roman"/>
          <w:sz w:val="28"/>
          <w:szCs w:val="28"/>
          <w:lang w:val="uk-UA"/>
        </w:rPr>
        <w:t>Кремінська</w:t>
      </w:r>
      <w:proofErr w:type="spellEnd"/>
      <w:r w:rsidR="00F258BA">
        <w:rPr>
          <w:rFonts w:ascii="Times New Roman" w:hAnsi="Times New Roman" w:cs="Times New Roman"/>
          <w:sz w:val="28"/>
          <w:szCs w:val="28"/>
          <w:lang w:val="uk-UA"/>
        </w:rPr>
        <w:t xml:space="preserve">  міська рада -31 </w:t>
      </w:r>
      <w:r>
        <w:rPr>
          <w:rFonts w:ascii="Times New Roman" w:hAnsi="Times New Roman" w:cs="Times New Roman"/>
          <w:sz w:val="28"/>
          <w:szCs w:val="28"/>
          <w:lang w:val="uk-UA"/>
        </w:rPr>
        <w:t>об</w:t>
      </w:r>
      <w:r w:rsidRPr="00033B30">
        <w:rPr>
          <w:rFonts w:ascii="Times New Roman" w:hAnsi="Times New Roman" w:cs="Times New Roman"/>
          <w:sz w:val="28"/>
          <w:szCs w:val="28"/>
          <w:lang w:val="uk-UA"/>
        </w:rPr>
        <w:t>’</w:t>
      </w:r>
      <w:r>
        <w:rPr>
          <w:rFonts w:ascii="Times New Roman" w:hAnsi="Times New Roman" w:cs="Times New Roman"/>
          <w:sz w:val="28"/>
          <w:szCs w:val="28"/>
          <w:lang w:val="uk-UA"/>
        </w:rPr>
        <w:t>єкт).</w:t>
      </w:r>
    </w:p>
    <w:p w:rsidR="00924D52" w:rsidRDefault="00924D52" w:rsidP="002777C3">
      <w:pPr>
        <w:pStyle w:val="HTML"/>
        <w:shd w:val="clear" w:color="auto" w:fill="FFFFFF"/>
        <w:jc w:val="both"/>
        <w:rPr>
          <w:rFonts w:ascii="Times New Roman" w:hAnsi="Times New Roman" w:cs="Times New Roman"/>
          <w:sz w:val="28"/>
          <w:szCs w:val="28"/>
          <w:lang w:val="uk-UA"/>
        </w:rPr>
      </w:pPr>
    </w:p>
    <w:p w:rsidR="002777C3" w:rsidRPr="00527AF3" w:rsidRDefault="00AA62C9" w:rsidP="00527AF3">
      <w:pPr>
        <w:pStyle w:val="HTML"/>
        <w:shd w:val="clear" w:color="auto" w:fill="FFFFFF"/>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Pr="00527AF3">
        <w:rPr>
          <w:rFonts w:ascii="Times New Roman" w:hAnsi="Times New Roman" w:cs="Times New Roman"/>
          <w:b/>
          <w:sz w:val="28"/>
          <w:szCs w:val="28"/>
          <w:lang w:val="uk-UA"/>
        </w:rPr>
        <w:t xml:space="preserve">5. Організація заходів </w:t>
      </w:r>
      <w:r w:rsidR="00F258BA">
        <w:rPr>
          <w:rFonts w:ascii="Times New Roman" w:hAnsi="Times New Roman" w:cs="Times New Roman"/>
          <w:b/>
          <w:sz w:val="28"/>
          <w:szCs w:val="28"/>
          <w:lang w:val="uk-UA"/>
        </w:rPr>
        <w:t>відпочинку</w:t>
      </w:r>
    </w:p>
    <w:p w:rsidR="002B3147" w:rsidRPr="002B3147" w:rsidRDefault="002B3147" w:rsidP="00527AF3">
      <w:pPr>
        <w:pStyle w:val="HTML"/>
        <w:shd w:val="clear" w:color="auto" w:fill="FFFFFF"/>
        <w:jc w:val="both"/>
        <w:rPr>
          <w:rFonts w:ascii="Times New Roman" w:hAnsi="Times New Roman" w:cs="Times New Roman"/>
          <w:sz w:val="28"/>
          <w:szCs w:val="28"/>
          <w:lang w:val="uk-UA"/>
        </w:rPr>
      </w:pPr>
      <w:r w:rsidRPr="00527AF3">
        <w:rPr>
          <w:rFonts w:ascii="Times New Roman" w:hAnsi="Times New Roman" w:cs="Times New Roman"/>
          <w:sz w:val="28"/>
          <w:szCs w:val="28"/>
          <w:lang w:val="uk-UA"/>
        </w:rPr>
        <w:tab/>
      </w:r>
      <w:r w:rsidRPr="002B3147">
        <w:rPr>
          <w:rFonts w:ascii="Times New Roman" w:hAnsi="Times New Roman" w:cs="Times New Roman"/>
          <w:sz w:val="28"/>
          <w:szCs w:val="28"/>
          <w:lang w:val="uk-UA"/>
        </w:rPr>
        <w:t xml:space="preserve">З </w:t>
      </w:r>
      <w:r>
        <w:rPr>
          <w:rFonts w:ascii="Times New Roman" w:hAnsi="Times New Roman" w:cs="Times New Roman"/>
          <w:sz w:val="28"/>
          <w:szCs w:val="28"/>
          <w:lang w:val="uk-UA"/>
        </w:rPr>
        <w:t xml:space="preserve">нагоди Всесвітнього Дня Туризму </w:t>
      </w:r>
      <w:r w:rsidR="001D1F44">
        <w:rPr>
          <w:rFonts w:ascii="Times New Roman" w:hAnsi="Times New Roman" w:cs="Times New Roman"/>
          <w:sz w:val="28"/>
          <w:szCs w:val="28"/>
          <w:lang w:val="uk-UA"/>
        </w:rPr>
        <w:t>відділом підприємництва і торгівлі проведено аналіз туристичної сфери району та підготовлено відповідну статтю</w:t>
      </w:r>
      <w:r w:rsidR="00352382">
        <w:rPr>
          <w:rFonts w:ascii="Times New Roman" w:hAnsi="Times New Roman" w:cs="Times New Roman"/>
          <w:sz w:val="28"/>
          <w:szCs w:val="28"/>
          <w:lang w:val="uk-UA"/>
        </w:rPr>
        <w:t>,</w:t>
      </w:r>
      <w:r w:rsidR="001D1F44">
        <w:rPr>
          <w:rFonts w:ascii="Times New Roman" w:hAnsi="Times New Roman" w:cs="Times New Roman"/>
          <w:sz w:val="28"/>
          <w:szCs w:val="28"/>
          <w:lang w:val="uk-UA"/>
        </w:rPr>
        <w:t xml:space="preserve"> </w:t>
      </w:r>
      <w:r w:rsidR="00527AF3">
        <w:rPr>
          <w:rFonts w:ascii="Times New Roman" w:hAnsi="Times New Roman" w:cs="Times New Roman"/>
          <w:sz w:val="28"/>
          <w:szCs w:val="28"/>
          <w:lang w:val="uk-UA"/>
        </w:rPr>
        <w:t>яку було розміщено в районній газеті «</w:t>
      </w:r>
      <w:proofErr w:type="spellStart"/>
      <w:r w:rsidR="00527AF3">
        <w:rPr>
          <w:rFonts w:ascii="Times New Roman" w:hAnsi="Times New Roman" w:cs="Times New Roman"/>
          <w:sz w:val="28"/>
          <w:szCs w:val="28"/>
          <w:lang w:val="uk-UA"/>
        </w:rPr>
        <w:t>Кремінщина</w:t>
      </w:r>
      <w:proofErr w:type="spellEnd"/>
      <w:r w:rsidR="00527AF3">
        <w:rPr>
          <w:rFonts w:ascii="Times New Roman" w:hAnsi="Times New Roman" w:cs="Times New Roman"/>
          <w:sz w:val="28"/>
          <w:szCs w:val="28"/>
          <w:lang w:val="uk-UA"/>
        </w:rPr>
        <w:t>» та на сайті райдержадміністрації.</w:t>
      </w:r>
    </w:p>
    <w:p w:rsidR="003D79ED" w:rsidRDefault="003D79ED" w:rsidP="003D79ED">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D14B72">
        <w:rPr>
          <w:rFonts w:ascii="Times New Roman" w:hAnsi="Times New Roman" w:cs="Times New Roman"/>
          <w:sz w:val="28"/>
          <w:szCs w:val="28"/>
          <w:lang w:val="uk-UA"/>
        </w:rPr>
        <w:t>З метою організації відпочинку в</w:t>
      </w:r>
      <w:r w:rsidRPr="003D79ED">
        <w:rPr>
          <w:rFonts w:ascii="Times New Roman" w:hAnsi="Times New Roman" w:cs="Times New Roman"/>
          <w:sz w:val="28"/>
          <w:szCs w:val="28"/>
          <w:lang w:val="uk-UA"/>
        </w:rPr>
        <w:t xml:space="preserve"> </w:t>
      </w:r>
      <w:proofErr w:type="spellStart"/>
      <w:r w:rsidRPr="003D79ED">
        <w:rPr>
          <w:rFonts w:ascii="Times New Roman" w:hAnsi="Times New Roman" w:cs="Times New Roman"/>
          <w:sz w:val="28"/>
          <w:szCs w:val="28"/>
          <w:lang w:val="uk-UA"/>
        </w:rPr>
        <w:t>Кремінському</w:t>
      </w:r>
      <w:proofErr w:type="spellEnd"/>
      <w:r w:rsidRPr="003D79ED">
        <w:rPr>
          <w:rFonts w:ascii="Times New Roman" w:hAnsi="Times New Roman" w:cs="Times New Roman"/>
          <w:sz w:val="28"/>
          <w:szCs w:val="28"/>
          <w:lang w:val="uk-UA"/>
        </w:rPr>
        <w:t xml:space="preserve"> </w:t>
      </w:r>
      <w:proofErr w:type="spellStart"/>
      <w:r w:rsidRPr="003D79ED">
        <w:rPr>
          <w:rFonts w:ascii="Times New Roman" w:hAnsi="Times New Roman" w:cs="Times New Roman"/>
          <w:sz w:val="28"/>
          <w:szCs w:val="28"/>
          <w:lang w:val="uk-UA"/>
        </w:rPr>
        <w:t>райому</w:t>
      </w:r>
      <w:proofErr w:type="spellEnd"/>
      <w:r w:rsidRPr="003D79ED">
        <w:rPr>
          <w:rFonts w:ascii="Times New Roman" w:hAnsi="Times New Roman" w:cs="Times New Roman"/>
          <w:sz w:val="28"/>
          <w:szCs w:val="28"/>
          <w:lang w:val="uk-UA"/>
        </w:rPr>
        <w:t xml:space="preserve"> районі вже </w:t>
      </w:r>
      <w:r w:rsidR="00D14B72">
        <w:rPr>
          <w:rFonts w:ascii="Times New Roman" w:hAnsi="Times New Roman" w:cs="Times New Roman"/>
          <w:sz w:val="28"/>
          <w:szCs w:val="28"/>
          <w:lang w:val="uk-UA"/>
        </w:rPr>
        <w:t>де</w:t>
      </w:r>
      <w:r w:rsidRPr="003D79ED">
        <w:rPr>
          <w:rFonts w:ascii="Times New Roman" w:hAnsi="Times New Roman" w:cs="Times New Roman"/>
          <w:sz w:val="28"/>
          <w:szCs w:val="28"/>
          <w:lang w:val="uk-UA"/>
        </w:rPr>
        <w:t>кілька</w:t>
      </w:r>
      <w:r w:rsidR="00D14B72">
        <w:rPr>
          <w:rFonts w:ascii="Times New Roman" w:hAnsi="Times New Roman" w:cs="Times New Roman"/>
          <w:sz w:val="28"/>
          <w:szCs w:val="28"/>
          <w:lang w:val="uk-UA"/>
        </w:rPr>
        <w:t xml:space="preserve"> років</w:t>
      </w:r>
      <w:r w:rsidRPr="003D79ED">
        <w:rPr>
          <w:rFonts w:ascii="Times New Roman" w:hAnsi="Times New Roman" w:cs="Times New Roman"/>
          <w:sz w:val="28"/>
          <w:szCs w:val="28"/>
          <w:lang w:val="uk-UA"/>
        </w:rPr>
        <w:t xml:space="preserve"> на базі відпочинку «Лісова Поляна» базується дитячий військово-патріотичний  табір «Єдина Україна»</w:t>
      </w:r>
      <w:r w:rsidR="00F258BA">
        <w:rPr>
          <w:rFonts w:ascii="Times New Roman" w:hAnsi="Times New Roman" w:cs="Times New Roman"/>
          <w:sz w:val="28"/>
          <w:szCs w:val="28"/>
          <w:lang w:val="uk-UA"/>
        </w:rPr>
        <w:t>,</w:t>
      </w:r>
      <w:r w:rsidRPr="00527AF3">
        <w:rPr>
          <w:rFonts w:ascii="Times New Roman" w:hAnsi="Times New Roman" w:cs="Times New Roman"/>
          <w:sz w:val="28"/>
          <w:szCs w:val="28"/>
          <w:lang w:val="uk-UA"/>
        </w:rPr>
        <w:t xml:space="preserve"> </w:t>
      </w:r>
      <w:r w:rsidR="00F258BA">
        <w:rPr>
          <w:rFonts w:ascii="Times New Roman" w:hAnsi="Times New Roman" w:cs="Times New Roman"/>
          <w:sz w:val="28"/>
          <w:szCs w:val="28"/>
          <w:lang w:val="uk-UA"/>
        </w:rPr>
        <w:t>засновниками якого</w:t>
      </w:r>
      <w:r w:rsidRPr="003D79ED">
        <w:rPr>
          <w:rFonts w:ascii="Times New Roman" w:hAnsi="Times New Roman" w:cs="Times New Roman"/>
          <w:sz w:val="28"/>
          <w:szCs w:val="28"/>
          <w:lang w:val="uk-UA"/>
        </w:rPr>
        <w:t xml:space="preserve"> є </w:t>
      </w:r>
      <w:proofErr w:type="spellStart"/>
      <w:r w:rsidRPr="003D79ED">
        <w:rPr>
          <w:rFonts w:ascii="Times New Roman" w:hAnsi="Times New Roman" w:cs="Times New Roman"/>
          <w:sz w:val="28"/>
          <w:szCs w:val="28"/>
          <w:lang w:val="uk-UA"/>
        </w:rPr>
        <w:t>Рубіжанська</w:t>
      </w:r>
      <w:proofErr w:type="spellEnd"/>
      <w:r w:rsidRPr="003D79ED">
        <w:rPr>
          <w:rFonts w:ascii="Times New Roman" w:hAnsi="Times New Roman" w:cs="Times New Roman"/>
          <w:sz w:val="28"/>
          <w:szCs w:val="28"/>
          <w:lang w:val="uk-UA"/>
        </w:rPr>
        <w:t xml:space="preserve"> орга</w:t>
      </w:r>
      <w:r w:rsidR="00F258BA">
        <w:rPr>
          <w:rFonts w:ascii="Times New Roman" w:hAnsi="Times New Roman" w:cs="Times New Roman"/>
          <w:sz w:val="28"/>
          <w:szCs w:val="28"/>
          <w:lang w:val="uk-UA"/>
        </w:rPr>
        <w:t xml:space="preserve">нізація «Ніхто крім нас» та </w:t>
      </w:r>
      <w:proofErr w:type="spellStart"/>
      <w:r w:rsidR="00F258BA">
        <w:rPr>
          <w:rFonts w:ascii="Times New Roman" w:hAnsi="Times New Roman" w:cs="Times New Roman"/>
          <w:sz w:val="28"/>
          <w:szCs w:val="28"/>
          <w:lang w:val="uk-UA"/>
        </w:rPr>
        <w:t>Сєвє</w:t>
      </w:r>
      <w:r w:rsidRPr="003D79ED">
        <w:rPr>
          <w:rFonts w:ascii="Times New Roman" w:hAnsi="Times New Roman" w:cs="Times New Roman"/>
          <w:sz w:val="28"/>
          <w:szCs w:val="28"/>
          <w:lang w:val="uk-UA"/>
        </w:rPr>
        <w:t>родонецький</w:t>
      </w:r>
      <w:proofErr w:type="spellEnd"/>
      <w:r w:rsidRPr="003D79ED">
        <w:rPr>
          <w:rFonts w:ascii="Times New Roman" w:hAnsi="Times New Roman" w:cs="Times New Roman"/>
          <w:sz w:val="28"/>
          <w:szCs w:val="28"/>
          <w:lang w:val="uk-UA"/>
        </w:rPr>
        <w:t xml:space="preserve"> клуб «Каскад»</w:t>
      </w:r>
      <w:r w:rsidR="00527AF3">
        <w:rPr>
          <w:rFonts w:ascii="Times New Roman" w:hAnsi="Times New Roman" w:cs="Times New Roman"/>
          <w:sz w:val="28"/>
          <w:szCs w:val="28"/>
          <w:lang w:val="uk-UA"/>
        </w:rPr>
        <w:t>.</w:t>
      </w:r>
      <w:r w:rsidRPr="003D79ED">
        <w:rPr>
          <w:rFonts w:ascii="Times New Roman" w:hAnsi="Times New Roman" w:cs="Times New Roman"/>
          <w:sz w:val="28"/>
          <w:szCs w:val="28"/>
          <w:lang w:val="uk-UA"/>
        </w:rPr>
        <w:t xml:space="preserve"> За зміну ді</w:t>
      </w:r>
      <w:r w:rsidR="00527AF3">
        <w:rPr>
          <w:rFonts w:ascii="Times New Roman" w:hAnsi="Times New Roman" w:cs="Times New Roman"/>
          <w:sz w:val="28"/>
          <w:szCs w:val="28"/>
          <w:lang w:val="uk-UA"/>
        </w:rPr>
        <w:t>ти набувають досвіду  військової</w:t>
      </w:r>
      <w:r w:rsidR="00F258BA">
        <w:rPr>
          <w:rFonts w:ascii="Times New Roman" w:hAnsi="Times New Roman" w:cs="Times New Roman"/>
          <w:sz w:val="28"/>
          <w:szCs w:val="28"/>
          <w:lang w:val="uk-UA"/>
        </w:rPr>
        <w:t xml:space="preserve"> розвідки, рукопашного бою, тактичної медицини</w:t>
      </w:r>
      <w:r w:rsidRPr="003D79ED">
        <w:rPr>
          <w:rFonts w:ascii="Times New Roman" w:hAnsi="Times New Roman" w:cs="Times New Roman"/>
          <w:sz w:val="28"/>
          <w:szCs w:val="28"/>
          <w:lang w:val="uk-UA"/>
        </w:rPr>
        <w:t xml:space="preserve"> та поводженню зі зброєю. Протягом літнього періоду 2017 рок</w:t>
      </w:r>
      <w:r w:rsidR="00527AF3">
        <w:rPr>
          <w:rFonts w:ascii="Times New Roman" w:hAnsi="Times New Roman" w:cs="Times New Roman"/>
          <w:sz w:val="28"/>
          <w:szCs w:val="28"/>
          <w:lang w:val="uk-UA"/>
        </w:rPr>
        <w:t>у у військово-патріотичному табо</w:t>
      </w:r>
      <w:r w:rsidRPr="003D79ED">
        <w:rPr>
          <w:rFonts w:ascii="Times New Roman" w:hAnsi="Times New Roman" w:cs="Times New Roman"/>
          <w:sz w:val="28"/>
          <w:szCs w:val="28"/>
          <w:lang w:val="uk-UA"/>
        </w:rPr>
        <w:t>р</w:t>
      </w:r>
      <w:r w:rsidR="00527AF3">
        <w:rPr>
          <w:rFonts w:ascii="Times New Roman" w:hAnsi="Times New Roman" w:cs="Times New Roman"/>
          <w:sz w:val="28"/>
          <w:szCs w:val="28"/>
          <w:lang w:val="uk-UA"/>
        </w:rPr>
        <w:t>і</w:t>
      </w:r>
      <w:r w:rsidRPr="003D79ED">
        <w:rPr>
          <w:rFonts w:ascii="Times New Roman" w:hAnsi="Times New Roman" w:cs="Times New Roman"/>
          <w:sz w:val="28"/>
          <w:szCs w:val="28"/>
          <w:lang w:val="uk-UA"/>
        </w:rPr>
        <w:t xml:space="preserve"> «Єдина Україна» відпочило 170 дітлахів</w:t>
      </w:r>
      <w:r w:rsidR="00D14B72">
        <w:rPr>
          <w:rFonts w:ascii="Times New Roman" w:hAnsi="Times New Roman" w:cs="Times New Roman"/>
          <w:sz w:val="28"/>
          <w:szCs w:val="28"/>
          <w:lang w:val="uk-UA"/>
        </w:rPr>
        <w:t xml:space="preserve"> з Луганської області</w:t>
      </w:r>
      <w:r w:rsidR="00527AF3">
        <w:rPr>
          <w:rFonts w:ascii="Times New Roman" w:hAnsi="Times New Roman" w:cs="Times New Roman"/>
          <w:sz w:val="28"/>
          <w:szCs w:val="28"/>
          <w:lang w:val="uk-UA"/>
        </w:rPr>
        <w:t xml:space="preserve"> віком від</w:t>
      </w:r>
      <w:r w:rsidRPr="003D79ED">
        <w:rPr>
          <w:rFonts w:ascii="Times New Roman" w:hAnsi="Times New Roman" w:cs="Times New Roman"/>
          <w:sz w:val="28"/>
          <w:szCs w:val="28"/>
          <w:lang w:val="uk-UA"/>
        </w:rPr>
        <w:t xml:space="preserve"> 7 до 16 років.</w:t>
      </w:r>
    </w:p>
    <w:p w:rsidR="00527AF3" w:rsidRDefault="00527AF3" w:rsidP="003D79ED">
      <w:pPr>
        <w:pStyle w:val="HTML"/>
        <w:shd w:val="clear" w:color="auto" w:fill="FFFFFF"/>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352382">
        <w:rPr>
          <w:rFonts w:ascii="Times New Roman" w:hAnsi="Times New Roman" w:cs="Times New Roman"/>
          <w:sz w:val="28"/>
          <w:szCs w:val="28"/>
          <w:lang w:val="uk-UA"/>
        </w:rPr>
        <w:t xml:space="preserve">Протягом літнього періоду 2017 року у </w:t>
      </w:r>
      <w:proofErr w:type="spellStart"/>
      <w:r w:rsidR="00352382">
        <w:rPr>
          <w:rFonts w:ascii="Times New Roman" w:hAnsi="Times New Roman" w:cs="Times New Roman"/>
          <w:sz w:val="28"/>
          <w:szCs w:val="28"/>
          <w:lang w:val="uk-UA"/>
        </w:rPr>
        <w:t>Кремінському</w:t>
      </w:r>
      <w:proofErr w:type="spellEnd"/>
      <w:r w:rsidR="00352382">
        <w:rPr>
          <w:rFonts w:ascii="Times New Roman" w:hAnsi="Times New Roman" w:cs="Times New Roman"/>
          <w:sz w:val="28"/>
          <w:szCs w:val="28"/>
          <w:lang w:val="uk-UA"/>
        </w:rPr>
        <w:t xml:space="preserve"> районі в</w:t>
      </w:r>
      <w:r w:rsidR="00F258BA">
        <w:rPr>
          <w:rFonts w:ascii="Times New Roman" w:hAnsi="Times New Roman" w:cs="Times New Roman"/>
          <w:sz w:val="28"/>
          <w:szCs w:val="28"/>
          <w:lang w:val="uk-UA"/>
        </w:rPr>
        <w:t>сього відпочила</w:t>
      </w:r>
      <w:r w:rsidRPr="00B9279C">
        <w:rPr>
          <w:rFonts w:ascii="Times New Roman" w:hAnsi="Times New Roman" w:cs="Times New Roman"/>
          <w:sz w:val="28"/>
          <w:szCs w:val="28"/>
          <w:lang w:val="uk-UA"/>
        </w:rPr>
        <w:t xml:space="preserve"> </w:t>
      </w:r>
      <w:r w:rsidR="00B9279C">
        <w:rPr>
          <w:rFonts w:ascii="Times New Roman" w:hAnsi="Times New Roman" w:cs="Times New Roman"/>
          <w:sz w:val="28"/>
          <w:szCs w:val="28"/>
          <w:lang w:val="uk-UA"/>
        </w:rPr>
        <w:t xml:space="preserve">731 дитина, (у т.ч. </w:t>
      </w:r>
      <w:r w:rsidR="00352382">
        <w:rPr>
          <w:rFonts w:ascii="Times New Roman" w:hAnsi="Times New Roman" w:cs="Times New Roman"/>
          <w:sz w:val="28"/>
          <w:szCs w:val="28"/>
          <w:lang w:val="uk-UA"/>
        </w:rPr>
        <w:t>«</w:t>
      </w:r>
      <w:r w:rsidR="00B9279C">
        <w:rPr>
          <w:rFonts w:ascii="Times New Roman" w:hAnsi="Times New Roman" w:cs="Times New Roman"/>
          <w:sz w:val="28"/>
          <w:szCs w:val="28"/>
          <w:lang w:val="uk-UA"/>
        </w:rPr>
        <w:t>Лісова поляна</w:t>
      </w:r>
      <w:r w:rsidR="00352382">
        <w:rPr>
          <w:rFonts w:ascii="Times New Roman" w:hAnsi="Times New Roman" w:cs="Times New Roman"/>
          <w:sz w:val="28"/>
          <w:szCs w:val="28"/>
          <w:lang w:val="uk-UA"/>
        </w:rPr>
        <w:t>» -</w:t>
      </w:r>
      <w:r w:rsidR="00B9279C">
        <w:rPr>
          <w:rFonts w:ascii="Times New Roman" w:hAnsi="Times New Roman" w:cs="Times New Roman"/>
          <w:sz w:val="28"/>
          <w:szCs w:val="28"/>
          <w:lang w:val="uk-UA"/>
        </w:rPr>
        <w:t xml:space="preserve"> 170 дітей, «Мрія» </w:t>
      </w:r>
      <w:r w:rsidR="00352382">
        <w:rPr>
          <w:rFonts w:ascii="Times New Roman" w:hAnsi="Times New Roman" w:cs="Times New Roman"/>
          <w:sz w:val="28"/>
          <w:szCs w:val="28"/>
          <w:lang w:val="uk-UA"/>
        </w:rPr>
        <w:t xml:space="preserve">- </w:t>
      </w:r>
      <w:r w:rsidR="00B9279C">
        <w:rPr>
          <w:rFonts w:ascii="Times New Roman" w:hAnsi="Times New Roman" w:cs="Times New Roman"/>
          <w:sz w:val="28"/>
          <w:szCs w:val="28"/>
          <w:lang w:val="uk-UA"/>
        </w:rPr>
        <w:t xml:space="preserve">236 дітей, «Соснова </w:t>
      </w:r>
      <w:proofErr w:type="spellStart"/>
      <w:r w:rsidR="00B9279C">
        <w:rPr>
          <w:rFonts w:ascii="Times New Roman" w:hAnsi="Times New Roman" w:cs="Times New Roman"/>
          <w:sz w:val="28"/>
          <w:szCs w:val="28"/>
          <w:lang w:val="uk-UA"/>
        </w:rPr>
        <w:t>роща</w:t>
      </w:r>
      <w:proofErr w:type="spellEnd"/>
      <w:r w:rsidR="00B9279C">
        <w:rPr>
          <w:rFonts w:ascii="Times New Roman" w:hAnsi="Times New Roman" w:cs="Times New Roman"/>
          <w:sz w:val="28"/>
          <w:szCs w:val="28"/>
          <w:lang w:val="uk-UA"/>
        </w:rPr>
        <w:t>»</w:t>
      </w:r>
      <w:r w:rsidR="00352382">
        <w:rPr>
          <w:rFonts w:ascii="Times New Roman" w:hAnsi="Times New Roman" w:cs="Times New Roman"/>
          <w:sz w:val="28"/>
          <w:szCs w:val="28"/>
          <w:lang w:val="uk-UA"/>
        </w:rPr>
        <w:t xml:space="preserve"> - </w:t>
      </w:r>
      <w:r w:rsidR="00B9279C">
        <w:rPr>
          <w:rFonts w:ascii="Times New Roman" w:hAnsi="Times New Roman" w:cs="Times New Roman"/>
          <w:sz w:val="28"/>
          <w:szCs w:val="28"/>
          <w:lang w:val="uk-UA"/>
        </w:rPr>
        <w:t xml:space="preserve"> 325 дітей).</w:t>
      </w:r>
    </w:p>
    <w:p w:rsidR="003D79ED" w:rsidRPr="008E116A" w:rsidRDefault="003D79ED" w:rsidP="003D79ED">
      <w:pPr>
        <w:pStyle w:val="a3"/>
        <w:ind w:firstLine="708"/>
        <w:jc w:val="both"/>
        <w:rPr>
          <w:rFonts w:ascii="Times New Roman" w:hAnsi="Times New Roman" w:cs="Times New Roman"/>
          <w:sz w:val="28"/>
          <w:szCs w:val="28"/>
          <w:lang w:val="uk-UA"/>
        </w:rPr>
      </w:pPr>
      <w:r w:rsidRPr="007A5839">
        <w:rPr>
          <w:rFonts w:ascii="Times New Roman" w:hAnsi="Times New Roman" w:cs="Times New Roman"/>
          <w:sz w:val="28"/>
          <w:szCs w:val="28"/>
          <w:lang w:val="uk-UA"/>
        </w:rPr>
        <w:t xml:space="preserve">Також </w:t>
      </w:r>
      <w:r w:rsidR="00F258BA">
        <w:rPr>
          <w:rFonts w:ascii="Times New Roman" w:hAnsi="Times New Roman" w:cs="Times New Roman"/>
          <w:sz w:val="28"/>
          <w:szCs w:val="28"/>
          <w:lang w:val="uk-UA"/>
        </w:rPr>
        <w:t>у</w:t>
      </w:r>
      <w:r>
        <w:rPr>
          <w:rFonts w:ascii="Times New Roman" w:hAnsi="Times New Roman" w:cs="Times New Roman"/>
          <w:sz w:val="28"/>
          <w:szCs w:val="28"/>
          <w:lang w:val="uk-UA"/>
        </w:rPr>
        <w:t xml:space="preserve"> районі </w:t>
      </w:r>
      <w:r w:rsidRPr="007A5839">
        <w:rPr>
          <w:rFonts w:ascii="Times New Roman" w:hAnsi="Times New Roman" w:cs="Times New Roman"/>
          <w:sz w:val="28"/>
          <w:szCs w:val="28"/>
          <w:lang w:val="uk-UA"/>
        </w:rPr>
        <w:t>розроблені маршрути стежками села, які охоплюють  відвідування мальовничих місць району, наявн</w:t>
      </w:r>
      <w:r w:rsidR="00F258BA">
        <w:rPr>
          <w:rFonts w:ascii="Times New Roman" w:hAnsi="Times New Roman" w:cs="Times New Roman"/>
          <w:sz w:val="28"/>
          <w:szCs w:val="28"/>
          <w:lang w:val="uk-UA"/>
        </w:rPr>
        <w:t>их</w:t>
      </w:r>
      <w:r w:rsidRPr="007A5839">
        <w:rPr>
          <w:rFonts w:ascii="Times New Roman" w:hAnsi="Times New Roman" w:cs="Times New Roman"/>
          <w:sz w:val="28"/>
          <w:szCs w:val="28"/>
          <w:lang w:val="uk-UA"/>
        </w:rPr>
        <w:t xml:space="preserve"> археологічних знахідок та релігійних закладів</w:t>
      </w:r>
      <w:r w:rsidR="00527AF3">
        <w:rPr>
          <w:rFonts w:ascii="Times New Roman" w:hAnsi="Times New Roman" w:cs="Times New Roman"/>
          <w:sz w:val="28"/>
          <w:szCs w:val="28"/>
          <w:lang w:val="uk-UA"/>
        </w:rPr>
        <w:t>,</w:t>
      </w:r>
      <w:r w:rsidRPr="007A5839">
        <w:rPr>
          <w:rFonts w:ascii="Times New Roman" w:hAnsi="Times New Roman" w:cs="Times New Roman"/>
          <w:sz w:val="28"/>
          <w:szCs w:val="28"/>
          <w:lang w:val="uk-UA"/>
        </w:rPr>
        <w:t xml:space="preserve"> які є пам</w:t>
      </w:r>
      <w:r w:rsidRPr="003D79ED">
        <w:rPr>
          <w:rFonts w:ascii="Times New Roman" w:hAnsi="Times New Roman" w:cs="Times New Roman"/>
          <w:sz w:val="28"/>
          <w:szCs w:val="28"/>
          <w:lang w:val="uk-UA"/>
        </w:rPr>
        <w:t>’</w:t>
      </w:r>
      <w:r w:rsidRPr="007A5839">
        <w:rPr>
          <w:rFonts w:ascii="Times New Roman" w:hAnsi="Times New Roman" w:cs="Times New Roman"/>
          <w:sz w:val="28"/>
          <w:szCs w:val="28"/>
          <w:lang w:val="uk-UA"/>
        </w:rPr>
        <w:t xml:space="preserve">ятками архітектури. Інформація щодо </w:t>
      </w:r>
      <w:r w:rsidRPr="007A5839">
        <w:rPr>
          <w:rFonts w:ascii="Times New Roman" w:hAnsi="Times New Roman" w:cs="Times New Roman"/>
          <w:sz w:val="28"/>
          <w:szCs w:val="28"/>
          <w:lang w:val="uk-UA"/>
        </w:rPr>
        <w:lastRenderedPageBreak/>
        <w:t>туристичних маршрутів</w:t>
      </w:r>
      <w:r w:rsidRPr="003D79ED">
        <w:rPr>
          <w:rFonts w:ascii="Times New Roman" w:hAnsi="Times New Roman" w:cs="Times New Roman"/>
          <w:sz w:val="28"/>
          <w:szCs w:val="28"/>
          <w:lang w:val="uk-UA"/>
        </w:rPr>
        <w:t xml:space="preserve"> </w:t>
      </w:r>
      <w:r w:rsidRPr="00A93680">
        <w:rPr>
          <w:rFonts w:ascii="Times New Roman" w:hAnsi="Times New Roman" w:cs="Times New Roman"/>
          <w:sz w:val="28"/>
          <w:szCs w:val="28"/>
          <w:lang w:val="uk-UA"/>
        </w:rPr>
        <w:t>та туристичних об’єктів</w:t>
      </w:r>
      <w:r w:rsidRPr="007A5839">
        <w:rPr>
          <w:rFonts w:ascii="Times New Roman" w:hAnsi="Times New Roman" w:cs="Times New Roman"/>
          <w:sz w:val="28"/>
          <w:szCs w:val="28"/>
          <w:lang w:val="uk-UA"/>
        </w:rPr>
        <w:t xml:space="preserve"> розміщена  на сайті райдержадміністрації в розділі «Туризм».</w:t>
      </w:r>
    </w:p>
    <w:p w:rsidR="003D79ED" w:rsidRPr="008E116A" w:rsidRDefault="00F258BA" w:rsidP="003D79ED">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Останнім часом у</w:t>
      </w:r>
      <w:r w:rsidR="003D79ED" w:rsidRPr="00A3508D">
        <w:rPr>
          <w:rFonts w:ascii="Times New Roman" w:hAnsi="Times New Roman" w:cs="Times New Roman"/>
          <w:sz w:val="28"/>
          <w:szCs w:val="28"/>
          <w:lang w:val="uk-UA"/>
        </w:rPr>
        <w:t xml:space="preserve"> районі значна увага приділяється роз</w:t>
      </w:r>
      <w:r w:rsidR="003D79ED">
        <w:rPr>
          <w:rFonts w:ascii="Times New Roman" w:hAnsi="Times New Roman" w:cs="Times New Roman"/>
          <w:sz w:val="28"/>
          <w:szCs w:val="28"/>
          <w:lang w:val="uk-UA"/>
        </w:rPr>
        <w:t xml:space="preserve">витку спортивного туризму. Так, на території </w:t>
      </w:r>
      <w:proofErr w:type="spellStart"/>
      <w:r w:rsidR="003D79ED">
        <w:rPr>
          <w:rFonts w:ascii="Times New Roman" w:hAnsi="Times New Roman" w:cs="Times New Roman"/>
          <w:sz w:val="28"/>
          <w:szCs w:val="28"/>
          <w:lang w:val="uk-UA"/>
        </w:rPr>
        <w:t>Кремінського</w:t>
      </w:r>
      <w:proofErr w:type="spellEnd"/>
      <w:r w:rsidR="003D79ED">
        <w:rPr>
          <w:rFonts w:ascii="Times New Roman" w:hAnsi="Times New Roman" w:cs="Times New Roman"/>
          <w:sz w:val="28"/>
          <w:szCs w:val="28"/>
          <w:lang w:val="uk-UA"/>
        </w:rPr>
        <w:t xml:space="preserve"> стадіону</w:t>
      </w:r>
      <w:r w:rsidR="003D79ED" w:rsidRPr="00A3508D">
        <w:rPr>
          <w:rFonts w:ascii="Times New Roman" w:hAnsi="Times New Roman" w:cs="Times New Roman"/>
          <w:sz w:val="28"/>
          <w:szCs w:val="28"/>
          <w:lang w:val="uk-UA"/>
        </w:rPr>
        <w:t xml:space="preserve"> «</w:t>
      </w:r>
      <w:r w:rsidR="0016706A">
        <w:rPr>
          <w:rFonts w:ascii="Times New Roman" w:hAnsi="Times New Roman" w:cs="Times New Roman"/>
          <w:sz w:val="28"/>
          <w:szCs w:val="28"/>
          <w:lang w:val="uk-UA"/>
        </w:rPr>
        <w:t>Олімп</w:t>
      </w:r>
      <w:r w:rsidR="003D79ED" w:rsidRPr="00A3508D">
        <w:rPr>
          <w:rFonts w:ascii="Times New Roman" w:hAnsi="Times New Roman" w:cs="Times New Roman"/>
          <w:sz w:val="28"/>
          <w:szCs w:val="28"/>
          <w:lang w:val="uk-UA"/>
        </w:rPr>
        <w:t>» працює школа верхової їзди Луганського обласного кінного театру, де діти та дорослі мають можливість</w:t>
      </w:r>
      <w:r w:rsidR="003D79ED" w:rsidRPr="00974783">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003D79ED" w:rsidRPr="00A3508D">
        <w:rPr>
          <w:rFonts w:ascii="Times New Roman" w:hAnsi="Times New Roman" w:cs="Times New Roman"/>
          <w:sz w:val="28"/>
          <w:szCs w:val="28"/>
          <w:lang w:val="uk-UA"/>
        </w:rPr>
        <w:t xml:space="preserve"> мальовничому куточку</w:t>
      </w:r>
      <w:r w:rsidR="003D79ED">
        <w:rPr>
          <w:rFonts w:ascii="Times New Roman" w:hAnsi="Times New Roman" w:cs="Times New Roman"/>
          <w:sz w:val="28"/>
          <w:szCs w:val="28"/>
          <w:lang w:val="uk-UA"/>
        </w:rPr>
        <w:t xml:space="preserve"> району навчитись верховій їзді та догляду за кіньми. </w:t>
      </w:r>
    </w:p>
    <w:p w:rsidR="005C03E0" w:rsidRPr="00352382" w:rsidRDefault="00612E64" w:rsidP="00352382">
      <w:pPr>
        <w:pStyle w:val="2"/>
        <w:keepLines w:val="0"/>
        <w:numPr>
          <w:ilvl w:val="1"/>
          <w:numId w:val="1"/>
        </w:numPr>
        <w:suppressAutoHyphens/>
        <w:spacing w:before="0" w:line="240" w:lineRule="auto"/>
        <w:ind w:left="0" w:firstLine="720"/>
        <w:jc w:val="both"/>
        <w:rPr>
          <w:rFonts w:ascii="Times New Roman" w:eastAsiaTheme="minorEastAsia" w:hAnsi="Times New Roman" w:cs="Times New Roman"/>
          <w:b w:val="0"/>
          <w:bCs w:val="0"/>
          <w:color w:val="auto"/>
          <w:sz w:val="28"/>
          <w:szCs w:val="28"/>
          <w:lang w:val="uk-UA"/>
        </w:rPr>
      </w:pPr>
      <w:r w:rsidRPr="00CB779C">
        <w:rPr>
          <w:rFonts w:ascii="Times New Roman" w:eastAsiaTheme="minorEastAsia" w:hAnsi="Times New Roman" w:cs="Times New Roman"/>
          <w:b w:val="0"/>
          <w:bCs w:val="0"/>
          <w:color w:val="auto"/>
          <w:sz w:val="28"/>
          <w:szCs w:val="28"/>
          <w:lang w:val="uk-UA"/>
        </w:rPr>
        <w:t xml:space="preserve">Осередками збереження, відродження й розвитку національних культурних традицій  є заклади культури району, в яких </w:t>
      </w:r>
      <w:r w:rsidR="00F258BA">
        <w:rPr>
          <w:rFonts w:ascii="Times New Roman" w:eastAsiaTheme="minorEastAsia" w:hAnsi="Times New Roman" w:cs="Times New Roman"/>
          <w:b w:val="0"/>
          <w:bCs w:val="0"/>
          <w:color w:val="auto"/>
          <w:sz w:val="28"/>
          <w:szCs w:val="28"/>
          <w:lang w:val="uk-UA"/>
        </w:rPr>
        <w:t>протягом</w:t>
      </w:r>
      <w:r w:rsidRPr="00CB779C">
        <w:rPr>
          <w:rFonts w:ascii="Times New Roman" w:eastAsiaTheme="minorEastAsia" w:hAnsi="Times New Roman" w:cs="Times New Roman"/>
          <w:b w:val="0"/>
          <w:bCs w:val="0"/>
          <w:color w:val="auto"/>
          <w:sz w:val="28"/>
          <w:szCs w:val="28"/>
          <w:lang w:val="uk-UA"/>
        </w:rPr>
        <w:t xml:space="preserve"> </w:t>
      </w:r>
      <w:r w:rsidR="00CB779C" w:rsidRPr="00CB779C">
        <w:rPr>
          <w:rFonts w:ascii="Times New Roman" w:eastAsiaTheme="minorEastAsia" w:hAnsi="Times New Roman" w:cs="Times New Roman"/>
          <w:b w:val="0"/>
          <w:bCs w:val="0"/>
          <w:color w:val="auto"/>
          <w:sz w:val="28"/>
          <w:szCs w:val="28"/>
          <w:lang w:val="uk-UA"/>
        </w:rPr>
        <w:t>звітного періоду 2017 року</w:t>
      </w:r>
      <w:r w:rsidR="00F258BA">
        <w:rPr>
          <w:rFonts w:ascii="Times New Roman" w:eastAsiaTheme="minorEastAsia" w:hAnsi="Times New Roman" w:cs="Times New Roman"/>
          <w:b w:val="0"/>
          <w:bCs w:val="0"/>
          <w:color w:val="auto"/>
          <w:sz w:val="28"/>
          <w:szCs w:val="28"/>
          <w:lang w:val="uk-UA"/>
        </w:rPr>
        <w:t xml:space="preserve"> проводились </w:t>
      </w:r>
      <w:r w:rsidRPr="00CB779C">
        <w:rPr>
          <w:rFonts w:ascii="Times New Roman" w:eastAsiaTheme="minorEastAsia" w:hAnsi="Times New Roman" w:cs="Times New Roman"/>
          <w:b w:val="0"/>
          <w:bCs w:val="0"/>
          <w:color w:val="auto"/>
          <w:sz w:val="28"/>
          <w:szCs w:val="28"/>
          <w:lang w:val="uk-UA"/>
        </w:rPr>
        <w:t xml:space="preserve"> тематичні вечори, масові гуляння, уроки мужності, вечори відпочинку, дитячі ранки, вшанування ветеранів війни та праці та інші.</w:t>
      </w:r>
      <w:r w:rsidRPr="00352382">
        <w:rPr>
          <w:rFonts w:ascii="Times New Roman" w:eastAsiaTheme="minorEastAsia" w:hAnsi="Times New Roman" w:cs="Times New Roman"/>
          <w:b w:val="0"/>
          <w:bCs w:val="0"/>
          <w:color w:val="auto"/>
          <w:sz w:val="28"/>
          <w:szCs w:val="28"/>
          <w:lang w:val="uk-UA"/>
        </w:rPr>
        <w:t xml:space="preserve"> </w:t>
      </w:r>
      <w:r w:rsidR="005C03E0" w:rsidRPr="00352382">
        <w:rPr>
          <w:rFonts w:ascii="Times New Roman" w:eastAsiaTheme="minorEastAsia" w:hAnsi="Times New Roman" w:cs="Times New Roman"/>
          <w:b w:val="0"/>
          <w:bCs w:val="0"/>
          <w:color w:val="auto"/>
          <w:sz w:val="28"/>
          <w:szCs w:val="28"/>
          <w:lang w:val="uk-UA"/>
        </w:rPr>
        <w:t xml:space="preserve">Всього за 9 місяців 2017 року було проведено  1258 заходів, які відвідали близько 78 тисяч  </w:t>
      </w:r>
      <w:r w:rsidR="00F258BA">
        <w:rPr>
          <w:rFonts w:ascii="Times New Roman" w:eastAsiaTheme="minorEastAsia" w:hAnsi="Times New Roman" w:cs="Times New Roman"/>
          <w:b w:val="0"/>
          <w:bCs w:val="0"/>
          <w:color w:val="auto"/>
          <w:sz w:val="28"/>
          <w:szCs w:val="28"/>
          <w:lang w:val="uk-UA"/>
        </w:rPr>
        <w:t>осіб</w:t>
      </w:r>
      <w:r w:rsidR="005C03E0" w:rsidRPr="00352382">
        <w:rPr>
          <w:rFonts w:ascii="Times New Roman" w:eastAsiaTheme="minorEastAsia" w:hAnsi="Times New Roman" w:cs="Times New Roman"/>
          <w:b w:val="0"/>
          <w:bCs w:val="0"/>
          <w:color w:val="auto"/>
          <w:sz w:val="28"/>
          <w:szCs w:val="28"/>
          <w:lang w:val="uk-UA"/>
        </w:rPr>
        <w:t xml:space="preserve">.  </w:t>
      </w:r>
    </w:p>
    <w:p w:rsidR="005C03E0" w:rsidRPr="00E93286" w:rsidRDefault="00F258BA" w:rsidP="005C03E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5C03E0" w:rsidRPr="00E93286">
        <w:rPr>
          <w:rFonts w:ascii="Times New Roman" w:hAnsi="Times New Roman" w:cs="Times New Roman"/>
          <w:sz w:val="28"/>
          <w:szCs w:val="28"/>
          <w:lang w:val="uk-UA"/>
        </w:rPr>
        <w:t xml:space="preserve"> районі збережено основну мережу закладів культури. Мережа налічує 53 заклади культури, із яких: 23 клубних заклади, 27 бібліотек – філій, об’єднаних у районну </w:t>
      </w:r>
      <w:r w:rsidR="00AD3A07">
        <w:rPr>
          <w:rFonts w:ascii="Times New Roman" w:hAnsi="Times New Roman" w:cs="Times New Roman"/>
          <w:sz w:val="28"/>
          <w:szCs w:val="28"/>
          <w:lang w:val="uk-UA"/>
        </w:rPr>
        <w:t>центральну бібліотечну систему</w:t>
      </w:r>
      <w:r w:rsidR="005C03E0" w:rsidRPr="00E93286">
        <w:rPr>
          <w:rFonts w:ascii="Times New Roman" w:hAnsi="Times New Roman" w:cs="Times New Roman"/>
          <w:sz w:val="28"/>
          <w:szCs w:val="28"/>
          <w:lang w:val="uk-UA"/>
        </w:rPr>
        <w:t xml:space="preserve"> (25 філій на селі і 2 центральних бібліотеки у місті - центральна  районна бібліотека для дорослих і центральна  районна бібліотека для дітей), 2 школи естетичного виховання – </w:t>
      </w:r>
      <w:proofErr w:type="spellStart"/>
      <w:r w:rsidR="005C03E0">
        <w:rPr>
          <w:rFonts w:ascii="Times New Roman" w:hAnsi="Times New Roman" w:cs="Times New Roman"/>
          <w:sz w:val="28"/>
          <w:szCs w:val="28"/>
          <w:lang w:val="uk-UA"/>
        </w:rPr>
        <w:t>КУ</w:t>
      </w:r>
      <w:proofErr w:type="spellEnd"/>
      <w:r w:rsidR="005C03E0">
        <w:rPr>
          <w:rFonts w:ascii="Times New Roman" w:hAnsi="Times New Roman" w:cs="Times New Roman"/>
          <w:sz w:val="28"/>
          <w:szCs w:val="28"/>
          <w:lang w:val="uk-UA"/>
        </w:rPr>
        <w:t xml:space="preserve"> «</w:t>
      </w:r>
      <w:proofErr w:type="spellStart"/>
      <w:r w:rsidR="005C03E0">
        <w:rPr>
          <w:rFonts w:ascii="Times New Roman" w:hAnsi="Times New Roman" w:cs="Times New Roman"/>
          <w:sz w:val="28"/>
          <w:szCs w:val="28"/>
          <w:lang w:val="uk-UA"/>
        </w:rPr>
        <w:t>Кремінська</w:t>
      </w:r>
      <w:proofErr w:type="spellEnd"/>
      <w:r w:rsidR="005C03E0">
        <w:rPr>
          <w:rFonts w:ascii="Times New Roman" w:hAnsi="Times New Roman" w:cs="Times New Roman"/>
          <w:sz w:val="28"/>
          <w:szCs w:val="28"/>
          <w:lang w:val="uk-UA"/>
        </w:rPr>
        <w:t xml:space="preserve"> районна дитяча музична школа» та</w:t>
      </w:r>
      <w:r w:rsidR="005C03E0" w:rsidRPr="00E93286">
        <w:rPr>
          <w:rFonts w:ascii="Times New Roman" w:hAnsi="Times New Roman" w:cs="Times New Roman"/>
          <w:sz w:val="28"/>
          <w:szCs w:val="28"/>
          <w:lang w:val="uk-UA"/>
        </w:rPr>
        <w:t xml:space="preserve"> </w:t>
      </w:r>
      <w:proofErr w:type="spellStart"/>
      <w:r w:rsidR="005C03E0">
        <w:rPr>
          <w:rFonts w:ascii="Times New Roman" w:hAnsi="Times New Roman" w:cs="Times New Roman"/>
          <w:sz w:val="28"/>
          <w:szCs w:val="28"/>
          <w:lang w:val="uk-UA"/>
        </w:rPr>
        <w:t>КУ</w:t>
      </w:r>
      <w:proofErr w:type="spellEnd"/>
      <w:r w:rsidR="005C03E0">
        <w:rPr>
          <w:rFonts w:ascii="Times New Roman" w:hAnsi="Times New Roman" w:cs="Times New Roman"/>
          <w:sz w:val="28"/>
          <w:szCs w:val="28"/>
          <w:lang w:val="uk-UA"/>
        </w:rPr>
        <w:t xml:space="preserve"> «</w:t>
      </w:r>
      <w:proofErr w:type="spellStart"/>
      <w:r w:rsidR="005C03E0">
        <w:rPr>
          <w:rFonts w:ascii="Times New Roman" w:hAnsi="Times New Roman" w:cs="Times New Roman"/>
          <w:sz w:val="28"/>
          <w:szCs w:val="28"/>
          <w:lang w:val="uk-UA"/>
        </w:rPr>
        <w:t>Кремінська</w:t>
      </w:r>
      <w:proofErr w:type="spellEnd"/>
      <w:r w:rsidR="005C03E0">
        <w:rPr>
          <w:rFonts w:ascii="Times New Roman" w:hAnsi="Times New Roman" w:cs="Times New Roman"/>
          <w:sz w:val="28"/>
          <w:szCs w:val="28"/>
          <w:lang w:val="uk-UA"/>
        </w:rPr>
        <w:t xml:space="preserve"> районна дитяча художня школа»</w:t>
      </w:r>
      <w:r w:rsidR="005C03E0" w:rsidRPr="00E93286">
        <w:rPr>
          <w:rFonts w:ascii="Times New Roman" w:hAnsi="Times New Roman" w:cs="Times New Roman"/>
          <w:sz w:val="28"/>
          <w:szCs w:val="28"/>
          <w:lang w:val="uk-UA"/>
        </w:rPr>
        <w:t xml:space="preserve">, </w:t>
      </w:r>
      <w:proofErr w:type="spellStart"/>
      <w:r w:rsidR="005C03E0" w:rsidRPr="00E93286">
        <w:rPr>
          <w:rFonts w:ascii="Times New Roman" w:hAnsi="Times New Roman" w:cs="Times New Roman"/>
          <w:sz w:val="28"/>
          <w:szCs w:val="28"/>
          <w:lang w:val="uk-UA"/>
        </w:rPr>
        <w:t>КУ</w:t>
      </w:r>
      <w:proofErr w:type="spellEnd"/>
      <w:r w:rsidR="005C03E0" w:rsidRPr="00E93286">
        <w:rPr>
          <w:rFonts w:ascii="Times New Roman" w:hAnsi="Times New Roman" w:cs="Times New Roman"/>
          <w:sz w:val="28"/>
          <w:szCs w:val="28"/>
          <w:lang w:val="uk-UA"/>
        </w:rPr>
        <w:t xml:space="preserve"> «</w:t>
      </w:r>
      <w:proofErr w:type="spellStart"/>
      <w:r w:rsidR="005C03E0" w:rsidRPr="00E93286">
        <w:rPr>
          <w:rFonts w:ascii="Times New Roman" w:hAnsi="Times New Roman" w:cs="Times New Roman"/>
          <w:sz w:val="28"/>
          <w:szCs w:val="28"/>
          <w:lang w:val="uk-UA"/>
        </w:rPr>
        <w:t>Кремінський</w:t>
      </w:r>
      <w:proofErr w:type="spellEnd"/>
      <w:r w:rsidR="005C03E0" w:rsidRPr="00E93286">
        <w:rPr>
          <w:rFonts w:ascii="Times New Roman" w:hAnsi="Times New Roman" w:cs="Times New Roman"/>
          <w:sz w:val="28"/>
          <w:szCs w:val="28"/>
          <w:lang w:val="uk-UA"/>
        </w:rPr>
        <w:t xml:space="preserve"> районний краєзнавчий музей». </w:t>
      </w:r>
    </w:p>
    <w:p w:rsidR="005C03E0" w:rsidRDefault="00AD3A07" w:rsidP="005C03E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w:t>
      </w:r>
      <w:r w:rsidR="005C03E0" w:rsidRPr="00E93286">
        <w:rPr>
          <w:rFonts w:ascii="Times New Roman" w:hAnsi="Times New Roman" w:cs="Times New Roman"/>
          <w:sz w:val="28"/>
          <w:szCs w:val="28"/>
          <w:lang w:val="uk-UA"/>
        </w:rPr>
        <w:t>клубних закладах – головних осередках розвитку аматорського мистецтва</w:t>
      </w:r>
      <w:r>
        <w:rPr>
          <w:rFonts w:ascii="Times New Roman" w:hAnsi="Times New Roman" w:cs="Times New Roman"/>
          <w:sz w:val="28"/>
          <w:szCs w:val="28"/>
          <w:lang w:val="uk-UA"/>
        </w:rPr>
        <w:t>,</w:t>
      </w:r>
      <w:r w:rsidR="005C03E0" w:rsidRPr="00E93286">
        <w:rPr>
          <w:rFonts w:ascii="Times New Roman" w:hAnsi="Times New Roman" w:cs="Times New Roman"/>
          <w:sz w:val="28"/>
          <w:szCs w:val="28"/>
          <w:lang w:val="uk-UA"/>
        </w:rPr>
        <w:t xml:space="preserve"> всього</w:t>
      </w:r>
      <w:r>
        <w:rPr>
          <w:rFonts w:ascii="Times New Roman" w:hAnsi="Times New Roman" w:cs="Times New Roman"/>
          <w:sz w:val="28"/>
          <w:szCs w:val="28"/>
          <w:lang w:val="uk-UA"/>
        </w:rPr>
        <w:t xml:space="preserve"> працює 168 клубних формувань, у</w:t>
      </w:r>
      <w:r w:rsidR="005C03E0" w:rsidRPr="00E93286">
        <w:rPr>
          <w:rFonts w:ascii="Times New Roman" w:hAnsi="Times New Roman" w:cs="Times New Roman"/>
          <w:sz w:val="28"/>
          <w:szCs w:val="28"/>
          <w:lang w:val="uk-UA"/>
        </w:rPr>
        <w:t xml:space="preserve"> яких 1782 учасники,  120 колективів </w:t>
      </w:r>
      <w:r>
        <w:rPr>
          <w:rFonts w:ascii="Times New Roman" w:hAnsi="Times New Roman" w:cs="Times New Roman"/>
          <w:sz w:val="28"/>
          <w:szCs w:val="28"/>
          <w:lang w:val="uk-UA"/>
        </w:rPr>
        <w:t>художньої самодіяльності, з них</w:t>
      </w:r>
      <w:r w:rsidR="005C03E0" w:rsidRPr="00E93286">
        <w:rPr>
          <w:rFonts w:ascii="Times New Roman" w:hAnsi="Times New Roman" w:cs="Times New Roman"/>
          <w:sz w:val="28"/>
          <w:szCs w:val="28"/>
          <w:lang w:val="uk-UA"/>
        </w:rPr>
        <w:t xml:space="preserve"> 16 мають звання «народний» і 2 - «зразковий». </w:t>
      </w:r>
    </w:p>
    <w:p w:rsidR="005C03E0" w:rsidRPr="00E93286" w:rsidRDefault="005C03E0" w:rsidP="005C03E0">
      <w:pPr>
        <w:spacing w:after="0" w:line="240" w:lineRule="auto"/>
        <w:ind w:firstLine="708"/>
        <w:jc w:val="both"/>
        <w:rPr>
          <w:rFonts w:ascii="Times New Roman" w:hAnsi="Times New Roman" w:cs="Times New Roman"/>
          <w:sz w:val="28"/>
          <w:szCs w:val="28"/>
          <w:lang w:val="uk-UA"/>
        </w:rPr>
      </w:pPr>
      <w:r w:rsidRPr="00E93286">
        <w:rPr>
          <w:rFonts w:ascii="Times New Roman" w:hAnsi="Times New Roman" w:cs="Times New Roman"/>
          <w:sz w:val="28"/>
          <w:szCs w:val="28"/>
          <w:lang w:val="uk-UA"/>
        </w:rPr>
        <w:t xml:space="preserve">Свою діяльність клубні заклади спрямовували на розвиток аматорського та декоративно - прикладного мистецтва, </w:t>
      </w:r>
      <w:proofErr w:type="spellStart"/>
      <w:r w:rsidRPr="00E93286">
        <w:rPr>
          <w:rFonts w:ascii="Times New Roman" w:hAnsi="Times New Roman" w:cs="Times New Roman"/>
          <w:sz w:val="28"/>
          <w:szCs w:val="28"/>
          <w:lang w:val="uk-UA"/>
        </w:rPr>
        <w:t>культурно-дозвілеву</w:t>
      </w:r>
      <w:proofErr w:type="spellEnd"/>
      <w:r w:rsidRPr="00E93286">
        <w:rPr>
          <w:rFonts w:ascii="Times New Roman" w:hAnsi="Times New Roman" w:cs="Times New Roman"/>
          <w:sz w:val="28"/>
          <w:szCs w:val="28"/>
          <w:lang w:val="uk-UA"/>
        </w:rPr>
        <w:t xml:space="preserve"> діяльність, збереження, розвиток та пропаганду  національних традицій</w:t>
      </w:r>
      <w:r>
        <w:rPr>
          <w:rFonts w:ascii="Times New Roman" w:hAnsi="Times New Roman" w:cs="Times New Roman"/>
          <w:sz w:val="28"/>
          <w:szCs w:val="28"/>
          <w:lang w:val="uk-UA"/>
        </w:rPr>
        <w:t>,  приділялась особлива увага патріотичному і</w:t>
      </w:r>
      <w:r w:rsidRPr="00E93286">
        <w:rPr>
          <w:rFonts w:ascii="Times New Roman" w:hAnsi="Times New Roman" w:cs="Times New Roman"/>
          <w:sz w:val="28"/>
          <w:szCs w:val="28"/>
          <w:lang w:val="uk-UA"/>
        </w:rPr>
        <w:t xml:space="preserve"> естетичному вихованню населення. </w:t>
      </w:r>
    </w:p>
    <w:p w:rsidR="005C03E0" w:rsidRPr="00F4351D" w:rsidRDefault="005C03E0" w:rsidP="00F4351D">
      <w:pPr>
        <w:spacing w:after="0" w:line="240" w:lineRule="auto"/>
        <w:ind w:firstLine="708"/>
        <w:jc w:val="both"/>
        <w:rPr>
          <w:rFonts w:ascii="Times New Roman" w:hAnsi="Times New Roman" w:cs="Times New Roman"/>
          <w:sz w:val="28"/>
          <w:szCs w:val="28"/>
          <w:lang w:val="uk-UA"/>
        </w:rPr>
      </w:pPr>
    </w:p>
    <w:p w:rsidR="00F4351D" w:rsidRPr="00805466" w:rsidRDefault="00F4351D" w:rsidP="00805466">
      <w:pPr>
        <w:spacing w:after="0" w:line="240" w:lineRule="auto"/>
        <w:ind w:firstLine="708"/>
        <w:jc w:val="center"/>
        <w:rPr>
          <w:rFonts w:ascii="Times New Roman" w:hAnsi="Times New Roman" w:cs="Times New Roman"/>
          <w:sz w:val="28"/>
          <w:szCs w:val="28"/>
          <w:lang w:val="uk-UA"/>
        </w:rPr>
      </w:pPr>
      <w:r w:rsidRPr="00F4351D">
        <w:rPr>
          <w:rFonts w:ascii="Times New Roman" w:hAnsi="Times New Roman" w:cs="Times New Roman"/>
          <w:b/>
          <w:sz w:val="28"/>
          <w:szCs w:val="28"/>
          <w:lang w:val="uk-UA"/>
        </w:rPr>
        <w:t xml:space="preserve">6.  Розвиток перспективних видів туризму відповідно до потенціалу </w:t>
      </w:r>
      <w:r w:rsidRPr="00805466">
        <w:rPr>
          <w:rFonts w:ascii="Times New Roman" w:hAnsi="Times New Roman" w:cs="Times New Roman"/>
          <w:b/>
          <w:sz w:val="28"/>
          <w:szCs w:val="28"/>
          <w:lang w:val="uk-UA"/>
        </w:rPr>
        <w:t>району</w:t>
      </w:r>
    </w:p>
    <w:p w:rsidR="00F4351D" w:rsidRPr="00805466" w:rsidRDefault="00F4351D" w:rsidP="00805466">
      <w:pPr>
        <w:spacing w:after="0" w:line="240" w:lineRule="auto"/>
        <w:ind w:firstLine="708"/>
        <w:jc w:val="both"/>
        <w:rPr>
          <w:rFonts w:ascii="Times New Roman" w:hAnsi="Times New Roman" w:cs="Times New Roman"/>
          <w:sz w:val="28"/>
          <w:szCs w:val="28"/>
          <w:lang w:val="uk-UA"/>
        </w:rPr>
      </w:pPr>
      <w:proofErr w:type="spellStart"/>
      <w:r w:rsidRPr="00805466">
        <w:rPr>
          <w:rFonts w:ascii="Times New Roman" w:hAnsi="Times New Roman" w:cs="Times New Roman"/>
          <w:sz w:val="28"/>
          <w:szCs w:val="28"/>
          <w:lang w:val="uk-UA"/>
        </w:rPr>
        <w:t>Дитячо</w:t>
      </w:r>
      <w:proofErr w:type="spellEnd"/>
      <w:r w:rsidRPr="00805466">
        <w:rPr>
          <w:rFonts w:ascii="Times New Roman" w:hAnsi="Times New Roman" w:cs="Times New Roman"/>
          <w:sz w:val="28"/>
          <w:szCs w:val="28"/>
          <w:lang w:val="uk-UA"/>
        </w:rPr>
        <w:t xml:space="preserve"> – юнацький  туризм та краєзнавство орієнтовано на важливу соціальну категорію – молодь. Функціонально -  організаційна система </w:t>
      </w:r>
      <w:proofErr w:type="spellStart"/>
      <w:r w:rsidRPr="00805466">
        <w:rPr>
          <w:rFonts w:ascii="Times New Roman" w:hAnsi="Times New Roman" w:cs="Times New Roman"/>
          <w:sz w:val="28"/>
          <w:szCs w:val="28"/>
          <w:lang w:val="uk-UA"/>
        </w:rPr>
        <w:t>туристично</w:t>
      </w:r>
      <w:proofErr w:type="spellEnd"/>
      <w:r w:rsidRPr="00805466">
        <w:rPr>
          <w:rFonts w:ascii="Times New Roman" w:hAnsi="Times New Roman" w:cs="Times New Roman"/>
          <w:sz w:val="28"/>
          <w:szCs w:val="28"/>
          <w:lang w:val="uk-UA"/>
        </w:rPr>
        <w:t xml:space="preserve"> – краєзнавчої роботи району охоплює зага</w:t>
      </w:r>
      <w:r w:rsidR="00EC7727" w:rsidRPr="00805466">
        <w:rPr>
          <w:rFonts w:ascii="Times New Roman" w:hAnsi="Times New Roman" w:cs="Times New Roman"/>
          <w:sz w:val="28"/>
          <w:szCs w:val="28"/>
          <w:lang w:val="uk-UA"/>
        </w:rPr>
        <w:t>льноосвітні навчальні заклади (</w:t>
      </w:r>
      <w:r w:rsidRPr="00805466">
        <w:rPr>
          <w:rFonts w:ascii="Times New Roman" w:hAnsi="Times New Roman" w:cs="Times New Roman"/>
          <w:sz w:val="28"/>
          <w:szCs w:val="28"/>
          <w:lang w:val="uk-UA"/>
        </w:rPr>
        <w:t xml:space="preserve">загальноосвітні школи, гімназію, </w:t>
      </w:r>
      <w:proofErr w:type="spellStart"/>
      <w:r w:rsidRPr="00805466">
        <w:rPr>
          <w:rFonts w:ascii="Times New Roman" w:hAnsi="Times New Roman" w:cs="Times New Roman"/>
          <w:sz w:val="28"/>
          <w:szCs w:val="28"/>
          <w:lang w:val="uk-UA"/>
        </w:rPr>
        <w:t>навчально</w:t>
      </w:r>
      <w:proofErr w:type="spellEnd"/>
      <w:r w:rsidRPr="00805466">
        <w:rPr>
          <w:rFonts w:ascii="Times New Roman" w:hAnsi="Times New Roman" w:cs="Times New Roman"/>
          <w:sz w:val="28"/>
          <w:szCs w:val="28"/>
          <w:lang w:val="uk-UA"/>
        </w:rPr>
        <w:t xml:space="preserve"> – виховні комплекси, професійний ліцей, медичне училище)  та </w:t>
      </w:r>
      <w:r w:rsidR="00EC7727" w:rsidRPr="00805466">
        <w:rPr>
          <w:rFonts w:ascii="Times New Roman" w:hAnsi="Times New Roman" w:cs="Times New Roman"/>
          <w:sz w:val="28"/>
          <w:szCs w:val="28"/>
          <w:lang w:val="uk-UA"/>
        </w:rPr>
        <w:t>позашкільні навчальні заклади (</w:t>
      </w:r>
      <w:r w:rsidRPr="00805466">
        <w:rPr>
          <w:rFonts w:ascii="Times New Roman" w:hAnsi="Times New Roman" w:cs="Times New Roman"/>
          <w:sz w:val="28"/>
          <w:szCs w:val="28"/>
          <w:lang w:val="uk-UA"/>
        </w:rPr>
        <w:t xml:space="preserve">БДТ, ДЮСШ). Усі ці заклади в той чи іншій мірі залучають дітей до </w:t>
      </w:r>
      <w:proofErr w:type="spellStart"/>
      <w:r w:rsidRPr="00805466">
        <w:rPr>
          <w:rFonts w:ascii="Times New Roman" w:hAnsi="Times New Roman" w:cs="Times New Roman"/>
          <w:sz w:val="28"/>
          <w:szCs w:val="28"/>
          <w:lang w:val="uk-UA"/>
        </w:rPr>
        <w:t>туристично</w:t>
      </w:r>
      <w:proofErr w:type="spellEnd"/>
      <w:r w:rsidRPr="00805466">
        <w:rPr>
          <w:rFonts w:ascii="Times New Roman" w:hAnsi="Times New Roman" w:cs="Times New Roman"/>
          <w:sz w:val="28"/>
          <w:szCs w:val="28"/>
          <w:lang w:val="uk-UA"/>
        </w:rPr>
        <w:t xml:space="preserve"> – краєзнавчої роботи.</w:t>
      </w:r>
    </w:p>
    <w:p w:rsidR="00805466" w:rsidRPr="00805466" w:rsidRDefault="00805466" w:rsidP="00805466">
      <w:pPr>
        <w:spacing w:after="0" w:line="240" w:lineRule="auto"/>
        <w:ind w:firstLine="708"/>
        <w:jc w:val="both"/>
        <w:rPr>
          <w:rFonts w:ascii="Times New Roman" w:hAnsi="Times New Roman" w:cs="Times New Roman"/>
          <w:sz w:val="28"/>
          <w:szCs w:val="28"/>
          <w:lang w:val="uk-UA"/>
        </w:rPr>
      </w:pPr>
      <w:r w:rsidRPr="00805466">
        <w:rPr>
          <w:rFonts w:ascii="Times New Roman" w:hAnsi="Times New Roman" w:cs="Times New Roman"/>
          <w:sz w:val="28"/>
          <w:szCs w:val="28"/>
          <w:lang w:val="uk-UA"/>
        </w:rPr>
        <w:t>Станом на 01.09.2017 р. в загальноосвітніх закладах району нараховувалося 3020 учнів.  У навчальних закладах району функціонують 14  гуртків та об'єднань (202 вихованців) туристсько-краєзнавчого та екологічного напрямку.</w:t>
      </w:r>
    </w:p>
    <w:p w:rsidR="00805466" w:rsidRPr="00805466" w:rsidRDefault="00805466" w:rsidP="00805466">
      <w:pPr>
        <w:spacing w:after="0" w:line="240" w:lineRule="auto"/>
        <w:ind w:firstLine="708"/>
        <w:jc w:val="both"/>
        <w:rPr>
          <w:rFonts w:ascii="Times New Roman" w:hAnsi="Times New Roman" w:cs="Times New Roman"/>
          <w:sz w:val="28"/>
          <w:szCs w:val="28"/>
          <w:lang w:val="uk-UA"/>
        </w:rPr>
      </w:pPr>
    </w:p>
    <w:p w:rsidR="00EE5B8A" w:rsidRPr="009D474D" w:rsidRDefault="00F4351D" w:rsidP="009D474D">
      <w:pPr>
        <w:pStyle w:val="a3"/>
        <w:jc w:val="both"/>
        <w:rPr>
          <w:rFonts w:ascii="Times New Roman" w:hAnsi="Times New Roman" w:cs="Times New Roman"/>
          <w:sz w:val="28"/>
          <w:szCs w:val="28"/>
          <w:lang w:val="uk-UA"/>
        </w:rPr>
      </w:pPr>
      <w:r w:rsidRPr="009D474D">
        <w:rPr>
          <w:rFonts w:ascii="Times New Roman" w:hAnsi="Times New Roman" w:cs="Times New Roman"/>
          <w:sz w:val="28"/>
          <w:szCs w:val="28"/>
          <w:lang w:val="uk-UA"/>
        </w:rPr>
        <w:lastRenderedPageBreak/>
        <w:t>Дитячо-юнацький туризм та краєзнавство у районі в 2017 році розвива</w:t>
      </w:r>
      <w:r w:rsidR="00EE5B8A" w:rsidRPr="009D474D">
        <w:rPr>
          <w:rFonts w:ascii="Times New Roman" w:hAnsi="Times New Roman" w:cs="Times New Roman"/>
          <w:sz w:val="28"/>
          <w:szCs w:val="28"/>
          <w:lang w:val="uk-UA"/>
        </w:rPr>
        <w:t>ється</w:t>
      </w:r>
      <w:r w:rsidRPr="009D474D">
        <w:rPr>
          <w:rFonts w:ascii="Times New Roman" w:hAnsi="Times New Roman" w:cs="Times New Roman"/>
          <w:sz w:val="28"/>
          <w:szCs w:val="28"/>
          <w:lang w:val="uk-UA"/>
        </w:rPr>
        <w:t xml:space="preserve"> за основними напрямками:</w:t>
      </w:r>
    </w:p>
    <w:p w:rsidR="00805466" w:rsidRPr="009D474D" w:rsidRDefault="00805466" w:rsidP="009D474D">
      <w:pPr>
        <w:pStyle w:val="a3"/>
        <w:jc w:val="both"/>
        <w:rPr>
          <w:rFonts w:ascii="Times New Roman" w:hAnsi="Times New Roman" w:cs="Times New Roman"/>
          <w:sz w:val="28"/>
          <w:szCs w:val="28"/>
          <w:lang w:val="uk-UA"/>
        </w:rPr>
      </w:pPr>
      <w:r w:rsidRPr="009D474D">
        <w:rPr>
          <w:rFonts w:ascii="Times New Roman" w:hAnsi="Times New Roman" w:cs="Times New Roman"/>
          <w:sz w:val="28"/>
          <w:szCs w:val="28"/>
          <w:lang w:val="uk-UA"/>
        </w:rPr>
        <w:tab/>
      </w:r>
      <w:r w:rsidR="002D1AA0" w:rsidRPr="009D474D">
        <w:rPr>
          <w:rFonts w:ascii="Times New Roman" w:hAnsi="Times New Roman" w:cs="Times New Roman"/>
          <w:sz w:val="28"/>
          <w:szCs w:val="28"/>
          <w:lang w:val="uk-UA"/>
        </w:rPr>
        <w:t xml:space="preserve">1. </w:t>
      </w:r>
      <w:r w:rsidR="00F4351D" w:rsidRPr="009D474D">
        <w:rPr>
          <w:rFonts w:ascii="Times New Roman" w:hAnsi="Times New Roman" w:cs="Times New Roman"/>
          <w:sz w:val="28"/>
          <w:szCs w:val="28"/>
          <w:lang w:val="uk-UA"/>
        </w:rPr>
        <w:t>Підготовка та підвищення кваліфікації фахівців туристсько-краєзнавчого напрямку.</w:t>
      </w:r>
    </w:p>
    <w:p w:rsidR="00F4351D" w:rsidRPr="009D474D" w:rsidRDefault="00805466" w:rsidP="009D474D">
      <w:pPr>
        <w:pStyle w:val="a3"/>
        <w:jc w:val="both"/>
        <w:rPr>
          <w:rFonts w:ascii="Times New Roman" w:hAnsi="Times New Roman" w:cs="Times New Roman"/>
          <w:sz w:val="28"/>
          <w:szCs w:val="28"/>
          <w:lang w:val="uk-UA"/>
        </w:rPr>
      </w:pPr>
      <w:r w:rsidRPr="009D474D">
        <w:rPr>
          <w:rFonts w:ascii="Times New Roman" w:hAnsi="Times New Roman" w:cs="Times New Roman"/>
          <w:sz w:val="28"/>
          <w:szCs w:val="28"/>
          <w:lang w:val="uk-UA"/>
        </w:rPr>
        <w:tab/>
      </w:r>
      <w:proofErr w:type="spellStart"/>
      <w:r w:rsidR="002D1AA0" w:rsidRPr="009D474D">
        <w:rPr>
          <w:rFonts w:ascii="Times New Roman" w:hAnsi="Times New Roman" w:cs="Times New Roman"/>
          <w:sz w:val="28"/>
          <w:szCs w:val="28"/>
          <w:lang w:val="uk-UA"/>
        </w:rPr>
        <w:t>Керівником</w:t>
      </w:r>
      <w:proofErr w:type="spellEnd"/>
      <w:r w:rsidR="002D1AA0" w:rsidRPr="009D474D">
        <w:rPr>
          <w:rFonts w:ascii="Times New Roman" w:hAnsi="Times New Roman" w:cs="Times New Roman"/>
          <w:sz w:val="28"/>
          <w:szCs w:val="28"/>
          <w:lang w:val="uk-UA"/>
        </w:rPr>
        <w:t xml:space="preserve"> </w:t>
      </w:r>
      <w:proofErr w:type="spellStart"/>
      <w:r w:rsidR="002D1AA0" w:rsidRPr="009D474D">
        <w:rPr>
          <w:rFonts w:ascii="Times New Roman" w:hAnsi="Times New Roman" w:cs="Times New Roman"/>
          <w:sz w:val="28"/>
          <w:szCs w:val="28"/>
          <w:lang w:val="uk-UA"/>
        </w:rPr>
        <w:t>гуртка</w:t>
      </w:r>
      <w:proofErr w:type="spellEnd"/>
      <w:r w:rsidR="002D1AA0" w:rsidRPr="009D474D">
        <w:rPr>
          <w:rFonts w:ascii="Times New Roman" w:hAnsi="Times New Roman" w:cs="Times New Roman"/>
          <w:sz w:val="28"/>
          <w:szCs w:val="28"/>
          <w:lang w:val="uk-UA"/>
        </w:rPr>
        <w:t xml:space="preserve"> </w:t>
      </w:r>
      <w:proofErr w:type="spellStart"/>
      <w:r w:rsidR="002D1AA0" w:rsidRPr="009D474D">
        <w:rPr>
          <w:rFonts w:ascii="Times New Roman" w:hAnsi="Times New Roman" w:cs="Times New Roman"/>
          <w:sz w:val="28"/>
          <w:szCs w:val="28"/>
          <w:lang w:val="uk-UA"/>
        </w:rPr>
        <w:t>туристсько-спортивної</w:t>
      </w:r>
      <w:proofErr w:type="spellEnd"/>
      <w:r w:rsidR="002D1AA0" w:rsidRPr="009D474D">
        <w:rPr>
          <w:rFonts w:ascii="Times New Roman" w:hAnsi="Times New Roman" w:cs="Times New Roman"/>
          <w:sz w:val="28"/>
          <w:szCs w:val="28"/>
          <w:lang w:val="uk-UA"/>
        </w:rPr>
        <w:t xml:space="preserve"> </w:t>
      </w:r>
      <w:proofErr w:type="spellStart"/>
      <w:r w:rsidR="002D1AA0" w:rsidRPr="009D474D">
        <w:rPr>
          <w:rFonts w:ascii="Times New Roman" w:hAnsi="Times New Roman" w:cs="Times New Roman"/>
          <w:sz w:val="28"/>
          <w:szCs w:val="28"/>
          <w:lang w:val="uk-UA"/>
        </w:rPr>
        <w:t>гри</w:t>
      </w:r>
      <w:proofErr w:type="spellEnd"/>
      <w:r w:rsidR="002D1AA0" w:rsidRPr="009D474D">
        <w:rPr>
          <w:rFonts w:ascii="Times New Roman" w:hAnsi="Times New Roman" w:cs="Times New Roman"/>
          <w:sz w:val="28"/>
          <w:szCs w:val="28"/>
          <w:lang w:val="uk-UA"/>
        </w:rPr>
        <w:t xml:space="preserve"> «</w:t>
      </w:r>
      <w:proofErr w:type="spellStart"/>
      <w:r w:rsidR="002D1AA0" w:rsidRPr="009D474D">
        <w:rPr>
          <w:rFonts w:ascii="Times New Roman" w:hAnsi="Times New Roman" w:cs="Times New Roman"/>
          <w:sz w:val="28"/>
          <w:szCs w:val="28"/>
          <w:lang w:val="uk-UA"/>
        </w:rPr>
        <w:t>Джура</w:t>
      </w:r>
      <w:proofErr w:type="spellEnd"/>
      <w:r w:rsidR="002D1AA0" w:rsidRPr="009D474D">
        <w:rPr>
          <w:rFonts w:ascii="Times New Roman" w:hAnsi="Times New Roman" w:cs="Times New Roman"/>
          <w:sz w:val="28"/>
          <w:szCs w:val="28"/>
          <w:lang w:val="uk-UA"/>
        </w:rPr>
        <w:t xml:space="preserve">» </w:t>
      </w:r>
      <w:proofErr w:type="spellStart"/>
      <w:r w:rsidR="002D1AA0" w:rsidRPr="009D474D">
        <w:rPr>
          <w:rFonts w:ascii="Times New Roman" w:hAnsi="Times New Roman" w:cs="Times New Roman"/>
          <w:sz w:val="28"/>
          <w:szCs w:val="28"/>
          <w:lang w:val="uk-UA"/>
        </w:rPr>
        <w:t>було</w:t>
      </w:r>
      <w:proofErr w:type="spellEnd"/>
      <w:r w:rsidR="002D1AA0" w:rsidRPr="009D474D">
        <w:rPr>
          <w:rFonts w:ascii="Times New Roman" w:hAnsi="Times New Roman" w:cs="Times New Roman"/>
          <w:sz w:val="28"/>
          <w:szCs w:val="28"/>
          <w:lang w:val="uk-UA"/>
        </w:rPr>
        <w:t xml:space="preserve"> взято участь у </w:t>
      </w:r>
      <w:proofErr w:type="spellStart"/>
      <w:r w:rsidR="002D1AA0" w:rsidRPr="009D474D">
        <w:rPr>
          <w:rFonts w:ascii="Times New Roman" w:hAnsi="Times New Roman" w:cs="Times New Roman"/>
          <w:sz w:val="28"/>
          <w:szCs w:val="28"/>
          <w:lang w:val="uk-UA"/>
        </w:rPr>
        <w:t>обласному</w:t>
      </w:r>
      <w:proofErr w:type="spellEnd"/>
      <w:r w:rsidR="002D1AA0" w:rsidRPr="009D474D">
        <w:rPr>
          <w:rFonts w:ascii="Times New Roman" w:hAnsi="Times New Roman" w:cs="Times New Roman"/>
          <w:sz w:val="28"/>
          <w:szCs w:val="28"/>
          <w:lang w:val="uk-UA"/>
        </w:rPr>
        <w:t xml:space="preserve"> </w:t>
      </w:r>
      <w:proofErr w:type="spellStart"/>
      <w:r w:rsidR="002D1AA0" w:rsidRPr="009D474D">
        <w:rPr>
          <w:rFonts w:ascii="Times New Roman" w:hAnsi="Times New Roman" w:cs="Times New Roman"/>
          <w:sz w:val="28"/>
          <w:szCs w:val="28"/>
          <w:lang w:val="uk-UA"/>
        </w:rPr>
        <w:t>семінарі</w:t>
      </w:r>
      <w:proofErr w:type="spellEnd"/>
      <w:r w:rsidR="002D1AA0" w:rsidRPr="009D474D">
        <w:rPr>
          <w:rFonts w:ascii="Times New Roman" w:hAnsi="Times New Roman" w:cs="Times New Roman"/>
          <w:sz w:val="28"/>
          <w:szCs w:val="28"/>
          <w:lang w:val="uk-UA"/>
        </w:rPr>
        <w:t xml:space="preserve"> </w:t>
      </w:r>
      <w:proofErr w:type="spellStart"/>
      <w:r w:rsidR="002D1AA0" w:rsidRPr="009D474D">
        <w:rPr>
          <w:rFonts w:ascii="Times New Roman" w:hAnsi="Times New Roman" w:cs="Times New Roman"/>
          <w:sz w:val="28"/>
          <w:szCs w:val="28"/>
          <w:lang w:val="uk-UA"/>
        </w:rPr>
        <w:t>практикумі</w:t>
      </w:r>
      <w:proofErr w:type="spellEnd"/>
      <w:r w:rsidR="002D1AA0" w:rsidRPr="009D474D">
        <w:rPr>
          <w:rFonts w:ascii="Times New Roman" w:hAnsi="Times New Roman" w:cs="Times New Roman"/>
          <w:sz w:val="28"/>
          <w:szCs w:val="28"/>
          <w:lang w:val="uk-UA"/>
        </w:rPr>
        <w:t xml:space="preserve"> «Школа </w:t>
      </w:r>
      <w:proofErr w:type="spellStart"/>
      <w:r w:rsidR="002D1AA0" w:rsidRPr="009D474D">
        <w:rPr>
          <w:rFonts w:ascii="Times New Roman" w:hAnsi="Times New Roman" w:cs="Times New Roman"/>
          <w:sz w:val="28"/>
          <w:szCs w:val="28"/>
          <w:lang w:val="uk-UA"/>
        </w:rPr>
        <w:t>безпеки</w:t>
      </w:r>
      <w:proofErr w:type="spellEnd"/>
      <w:r w:rsidR="002D1AA0" w:rsidRPr="009D474D">
        <w:rPr>
          <w:rFonts w:ascii="Times New Roman" w:hAnsi="Times New Roman" w:cs="Times New Roman"/>
          <w:sz w:val="28"/>
          <w:szCs w:val="28"/>
          <w:lang w:val="uk-UA"/>
        </w:rPr>
        <w:t>».</w:t>
      </w:r>
    </w:p>
    <w:p w:rsidR="00F4351D" w:rsidRPr="009D474D" w:rsidRDefault="00F4351D" w:rsidP="009D474D">
      <w:pPr>
        <w:pStyle w:val="a3"/>
        <w:ind w:firstLine="708"/>
        <w:jc w:val="both"/>
        <w:rPr>
          <w:rFonts w:ascii="Times New Roman" w:hAnsi="Times New Roman" w:cs="Times New Roman"/>
          <w:sz w:val="28"/>
          <w:szCs w:val="28"/>
          <w:lang w:val="uk-UA"/>
        </w:rPr>
      </w:pPr>
      <w:r w:rsidRPr="009D474D">
        <w:rPr>
          <w:rFonts w:ascii="Times New Roman" w:hAnsi="Times New Roman" w:cs="Times New Roman"/>
          <w:sz w:val="28"/>
          <w:szCs w:val="28"/>
          <w:lang w:val="uk-UA"/>
        </w:rPr>
        <w:t>2. Організація та проведення районних навчально-виховних краєзнавчих та туристсько-спортивних масових заходів та змагань.</w:t>
      </w:r>
    </w:p>
    <w:p w:rsidR="00F4351D" w:rsidRPr="009D474D" w:rsidRDefault="00F4351D" w:rsidP="009D474D">
      <w:pPr>
        <w:pStyle w:val="a3"/>
        <w:ind w:firstLine="708"/>
        <w:jc w:val="both"/>
        <w:rPr>
          <w:rFonts w:ascii="Times New Roman" w:hAnsi="Times New Roman" w:cs="Times New Roman"/>
          <w:sz w:val="28"/>
          <w:szCs w:val="28"/>
          <w:lang w:val="uk-UA"/>
        </w:rPr>
      </w:pPr>
      <w:r w:rsidRPr="009D474D">
        <w:rPr>
          <w:rFonts w:ascii="Times New Roman" w:hAnsi="Times New Roman" w:cs="Times New Roman"/>
          <w:sz w:val="28"/>
          <w:szCs w:val="28"/>
          <w:lang w:val="uk-UA"/>
        </w:rPr>
        <w:t>3. Науково-методичне та інформаційне забезпечення туристсько-краєзнавчої роботи.</w:t>
      </w:r>
    </w:p>
    <w:p w:rsidR="00805466" w:rsidRPr="009D474D" w:rsidRDefault="00F4351D" w:rsidP="009D474D">
      <w:pPr>
        <w:pStyle w:val="a3"/>
        <w:ind w:firstLine="708"/>
        <w:jc w:val="both"/>
        <w:rPr>
          <w:rFonts w:ascii="Times New Roman" w:hAnsi="Times New Roman" w:cs="Times New Roman"/>
          <w:sz w:val="28"/>
          <w:szCs w:val="28"/>
          <w:lang w:val="uk-UA"/>
        </w:rPr>
      </w:pPr>
      <w:r w:rsidRPr="009D474D">
        <w:rPr>
          <w:rFonts w:ascii="Times New Roman" w:hAnsi="Times New Roman" w:cs="Times New Roman"/>
          <w:sz w:val="28"/>
          <w:szCs w:val="28"/>
          <w:lang w:val="uk-UA"/>
        </w:rPr>
        <w:t>4.</w:t>
      </w:r>
      <w:r w:rsidR="00BE480E" w:rsidRPr="009D474D">
        <w:rPr>
          <w:rFonts w:ascii="Times New Roman" w:hAnsi="Times New Roman" w:cs="Times New Roman"/>
          <w:sz w:val="28"/>
          <w:szCs w:val="28"/>
          <w:lang w:val="uk-UA"/>
        </w:rPr>
        <w:t xml:space="preserve"> </w:t>
      </w:r>
      <w:r w:rsidRPr="009D474D">
        <w:rPr>
          <w:rFonts w:ascii="Times New Roman" w:hAnsi="Times New Roman" w:cs="Times New Roman"/>
          <w:sz w:val="28"/>
          <w:szCs w:val="28"/>
          <w:lang w:val="uk-UA"/>
        </w:rPr>
        <w:t>Участь у обласних та регіональних навчально-кр</w:t>
      </w:r>
      <w:r w:rsidR="00B50506" w:rsidRPr="009D474D">
        <w:rPr>
          <w:rFonts w:ascii="Times New Roman" w:hAnsi="Times New Roman" w:cs="Times New Roman"/>
          <w:sz w:val="28"/>
          <w:szCs w:val="28"/>
          <w:lang w:val="uk-UA"/>
        </w:rPr>
        <w:t>аєзнавчих і туристичних походах</w:t>
      </w:r>
      <w:r w:rsidR="00805466" w:rsidRPr="009D474D">
        <w:rPr>
          <w:rFonts w:ascii="Times New Roman" w:hAnsi="Times New Roman" w:cs="Times New Roman"/>
          <w:sz w:val="28"/>
          <w:szCs w:val="28"/>
          <w:lang w:val="uk-UA"/>
        </w:rPr>
        <w:t>.</w:t>
      </w:r>
    </w:p>
    <w:p w:rsidR="00F4351D" w:rsidRPr="009D474D" w:rsidRDefault="00B50506" w:rsidP="009D474D">
      <w:pPr>
        <w:pStyle w:val="a3"/>
        <w:ind w:firstLine="708"/>
        <w:jc w:val="both"/>
        <w:rPr>
          <w:rFonts w:ascii="Times New Roman" w:hAnsi="Times New Roman" w:cs="Times New Roman"/>
          <w:sz w:val="28"/>
          <w:szCs w:val="28"/>
          <w:lang w:val="uk-UA"/>
        </w:rPr>
      </w:pPr>
      <w:r w:rsidRPr="009D474D">
        <w:rPr>
          <w:rFonts w:ascii="Times New Roman" w:hAnsi="Times New Roman" w:cs="Times New Roman"/>
          <w:sz w:val="28"/>
          <w:szCs w:val="28"/>
          <w:lang w:val="uk-UA"/>
        </w:rPr>
        <w:t xml:space="preserve"> </w:t>
      </w:r>
      <w:r w:rsidR="00805466" w:rsidRPr="009D474D">
        <w:rPr>
          <w:rFonts w:ascii="Times New Roman" w:hAnsi="Times New Roman" w:cs="Times New Roman"/>
          <w:sz w:val="28"/>
          <w:szCs w:val="28"/>
          <w:lang w:val="uk-UA"/>
        </w:rPr>
        <w:t>Протягом звітного періоду було взято участь у наступних заходах: Змагання з</w:t>
      </w:r>
      <w:r w:rsidRPr="009D474D">
        <w:rPr>
          <w:rFonts w:ascii="Times New Roman" w:hAnsi="Times New Roman" w:cs="Times New Roman"/>
          <w:sz w:val="28"/>
          <w:szCs w:val="28"/>
          <w:lang w:val="uk-UA"/>
        </w:rPr>
        <w:t xml:space="preserve">а кубок Луганської області з пішохідного туризму серед юніорів </w:t>
      </w:r>
      <w:r w:rsidR="00805466" w:rsidRPr="009D474D">
        <w:rPr>
          <w:rFonts w:ascii="Times New Roman" w:hAnsi="Times New Roman" w:cs="Times New Roman"/>
          <w:sz w:val="28"/>
          <w:szCs w:val="28"/>
          <w:lang w:val="uk-UA"/>
        </w:rPr>
        <w:t>(</w:t>
      </w:r>
      <w:r w:rsidRPr="009D474D">
        <w:rPr>
          <w:rFonts w:ascii="Times New Roman" w:hAnsi="Times New Roman" w:cs="Times New Roman"/>
          <w:sz w:val="28"/>
          <w:szCs w:val="28"/>
          <w:lang w:val="uk-UA"/>
        </w:rPr>
        <w:t>1 група 8 учасників</w:t>
      </w:r>
      <w:r w:rsidR="00805466" w:rsidRPr="009D474D">
        <w:rPr>
          <w:rFonts w:ascii="Times New Roman" w:hAnsi="Times New Roman" w:cs="Times New Roman"/>
          <w:sz w:val="28"/>
          <w:szCs w:val="28"/>
          <w:lang w:val="uk-UA"/>
        </w:rPr>
        <w:t>)</w:t>
      </w:r>
      <w:r w:rsidRPr="009D474D">
        <w:rPr>
          <w:rFonts w:ascii="Times New Roman" w:hAnsi="Times New Roman" w:cs="Times New Roman"/>
          <w:sz w:val="28"/>
          <w:szCs w:val="28"/>
          <w:lang w:val="uk-UA"/>
        </w:rPr>
        <w:t xml:space="preserve">; </w:t>
      </w:r>
      <w:r w:rsidR="00805466" w:rsidRPr="009D474D">
        <w:rPr>
          <w:rFonts w:ascii="Times New Roman" w:hAnsi="Times New Roman" w:cs="Times New Roman"/>
          <w:sz w:val="28"/>
          <w:szCs w:val="28"/>
          <w:lang w:val="uk-UA"/>
        </w:rPr>
        <w:t xml:space="preserve">- </w:t>
      </w:r>
      <w:r w:rsidRPr="009D474D">
        <w:rPr>
          <w:rFonts w:ascii="Times New Roman" w:hAnsi="Times New Roman" w:cs="Times New Roman"/>
          <w:sz w:val="28"/>
          <w:szCs w:val="28"/>
          <w:lang w:val="uk-UA"/>
        </w:rPr>
        <w:t xml:space="preserve">районний фестиваль «Нащадки козацької слави» </w:t>
      </w:r>
      <w:r w:rsidR="00805466" w:rsidRPr="009D474D">
        <w:rPr>
          <w:rFonts w:ascii="Times New Roman" w:hAnsi="Times New Roman" w:cs="Times New Roman"/>
          <w:sz w:val="28"/>
          <w:szCs w:val="28"/>
          <w:lang w:val="uk-UA"/>
        </w:rPr>
        <w:t>(5 </w:t>
      </w:r>
      <w:r w:rsidRPr="009D474D">
        <w:rPr>
          <w:rFonts w:ascii="Times New Roman" w:hAnsi="Times New Roman" w:cs="Times New Roman"/>
          <w:sz w:val="28"/>
          <w:szCs w:val="28"/>
          <w:lang w:val="uk-UA"/>
        </w:rPr>
        <w:t>груп 59 учасників</w:t>
      </w:r>
      <w:r w:rsidR="00805466" w:rsidRPr="009D474D">
        <w:rPr>
          <w:rFonts w:ascii="Times New Roman" w:hAnsi="Times New Roman" w:cs="Times New Roman"/>
          <w:sz w:val="28"/>
          <w:szCs w:val="28"/>
          <w:lang w:val="uk-UA"/>
        </w:rPr>
        <w:t>)</w:t>
      </w:r>
      <w:r w:rsidRPr="009D474D">
        <w:rPr>
          <w:rFonts w:ascii="Times New Roman" w:hAnsi="Times New Roman" w:cs="Times New Roman"/>
          <w:sz w:val="28"/>
          <w:szCs w:val="28"/>
          <w:lang w:val="uk-UA"/>
        </w:rPr>
        <w:t xml:space="preserve">; </w:t>
      </w:r>
      <w:r w:rsidR="00805466" w:rsidRPr="009D474D">
        <w:rPr>
          <w:rFonts w:ascii="Times New Roman" w:hAnsi="Times New Roman" w:cs="Times New Roman"/>
          <w:sz w:val="28"/>
          <w:szCs w:val="28"/>
          <w:lang w:val="uk-UA"/>
        </w:rPr>
        <w:t xml:space="preserve">- </w:t>
      </w:r>
      <w:r w:rsidRPr="009D474D">
        <w:rPr>
          <w:rFonts w:ascii="Times New Roman" w:hAnsi="Times New Roman" w:cs="Times New Roman"/>
          <w:sz w:val="28"/>
          <w:szCs w:val="28"/>
          <w:lang w:val="uk-UA"/>
        </w:rPr>
        <w:t xml:space="preserve">районний етап гри </w:t>
      </w:r>
      <w:proofErr w:type="spellStart"/>
      <w:r w:rsidRPr="009D474D">
        <w:rPr>
          <w:rFonts w:ascii="Times New Roman" w:hAnsi="Times New Roman" w:cs="Times New Roman"/>
          <w:sz w:val="28"/>
          <w:szCs w:val="28"/>
          <w:lang w:val="uk-UA"/>
        </w:rPr>
        <w:t>“Джура”</w:t>
      </w:r>
      <w:proofErr w:type="spellEnd"/>
      <w:r w:rsidRPr="009D474D">
        <w:rPr>
          <w:rFonts w:ascii="Times New Roman" w:hAnsi="Times New Roman" w:cs="Times New Roman"/>
          <w:sz w:val="28"/>
          <w:szCs w:val="28"/>
          <w:lang w:val="uk-UA"/>
        </w:rPr>
        <w:t xml:space="preserve"> (</w:t>
      </w:r>
      <w:proofErr w:type="spellStart"/>
      <w:r w:rsidRPr="009D474D">
        <w:rPr>
          <w:rFonts w:ascii="Times New Roman" w:hAnsi="Times New Roman" w:cs="Times New Roman"/>
          <w:sz w:val="28"/>
          <w:szCs w:val="28"/>
          <w:lang w:val="uk-UA"/>
        </w:rPr>
        <w:t>“Сокіл”</w:t>
      </w:r>
      <w:proofErr w:type="spellEnd"/>
      <w:r w:rsidRPr="009D474D">
        <w:rPr>
          <w:rFonts w:ascii="Times New Roman" w:hAnsi="Times New Roman" w:cs="Times New Roman"/>
          <w:sz w:val="28"/>
          <w:szCs w:val="28"/>
          <w:lang w:val="uk-UA"/>
        </w:rPr>
        <w:t xml:space="preserve">) </w:t>
      </w:r>
      <w:r w:rsidR="00805466" w:rsidRPr="009D474D">
        <w:rPr>
          <w:rFonts w:ascii="Times New Roman" w:hAnsi="Times New Roman" w:cs="Times New Roman"/>
          <w:sz w:val="28"/>
          <w:szCs w:val="28"/>
          <w:lang w:val="uk-UA"/>
        </w:rPr>
        <w:t>(</w:t>
      </w:r>
      <w:r w:rsidRPr="009D474D">
        <w:rPr>
          <w:rFonts w:ascii="Times New Roman" w:hAnsi="Times New Roman" w:cs="Times New Roman"/>
          <w:sz w:val="28"/>
          <w:szCs w:val="28"/>
          <w:lang w:val="uk-UA"/>
        </w:rPr>
        <w:t>18 груп 300 учасників</w:t>
      </w:r>
      <w:r w:rsidR="00805466" w:rsidRPr="009D474D">
        <w:rPr>
          <w:rFonts w:ascii="Times New Roman" w:hAnsi="Times New Roman" w:cs="Times New Roman"/>
          <w:sz w:val="28"/>
          <w:szCs w:val="28"/>
          <w:lang w:val="uk-UA"/>
        </w:rPr>
        <w:t>)</w:t>
      </w:r>
      <w:r w:rsidRPr="009D474D">
        <w:rPr>
          <w:rFonts w:ascii="Times New Roman" w:hAnsi="Times New Roman" w:cs="Times New Roman"/>
          <w:sz w:val="28"/>
          <w:szCs w:val="28"/>
          <w:lang w:val="uk-UA"/>
        </w:rPr>
        <w:t xml:space="preserve">; </w:t>
      </w:r>
      <w:r w:rsidR="00805466" w:rsidRPr="009D474D">
        <w:rPr>
          <w:rFonts w:ascii="Times New Roman" w:hAnsi="Times New Roman" w:cs="Times New Roman"/>
          <w:sz w:val="28"/>
          <w:szCs w:val="28"/>
          <w:lang w:val="uk-UA"/>
        </w:rPr>
        <w:t xml:space="preserve">- </w:t>
      </w:r>
      <w:r w:rsidRPr="009D474D">
        <w:rPr>
          <w:rFonts w:ascii="Times New Roman" w:hAnsi="Times New Roman" w:cs="Times New Roman"/>
          <w:sz w:val="28"/>
          <w:szCs w:val="28"/>
          <w:lang w:val="uk-UA"/>
        </w:rPr>
        <w:t xml:space="preserve">екскурсії рідним краєм </w:t>
      </w:r>
      <w:r w:rsidR="00805466" w:rsidRPr="009D474D">
        <w:rPr>
          <w:rFonts w:ascii="Times New Roman" w:hAnsi="Times New Roman" w:cs="Times New Roman"/>
          <w:sz w:val="28"/>
          <w:szCs w:val="28"/>
          <w:lang w:val="uk-UA"/>
        </w:rPr>
        <w:t>(</w:t>
      </w:r>
      <w:r w:rsidRPr="009D474D">
        <w:rPr>
          <w:rFonts w:ascii="Times New Roman" w:hAnsi="Times New Roman" w:cs="Times New Roman"/>
          <w:sz w:val="28"/>
          <w:szCs w:val="28"/>
          <w:lang w:val="uk-UA"/>
        </w:rPr>
        <w:t>48 груп 1794 учасників</w:t>
      </w:r>
      <w:r w:rsidR="00805466" w:rsidRPr="009D474D">
        <w:rPr>
          <w:rFonts w:ascii="Times New Roman" w:hAnsi="Times New Roman" w:cs="Times New Roman"/>
          <w:sz w:val="28"/>
          <w:szCs w:val="28"/>
          <w:lang w:val="uk-UA"/>
        </w:rPr>
        <w:t>)</w:t>
      </w:r>
      <w:r w:rsidRPr="009D474D">
        <w:rPr>
          <w:rFonts w:ascii="Times New Roman" w:hAnsi="Times New Roman" w:cs="Times New Roman"/>
          <w:sz w:val="28"/>
          <w:szCs w:val="28"/>
          <w:lang w:val="uk-UA"/>
        </w:rPr>
        <w:t>.</w:t>
      </w:r>
    </w:p>
    <w:p w:rsidR="00B50506" w:rsidRPr="009D474D" w:rsidRDefault="00B50506" w:rsidP="009D474D">
      <w:pPr>
        <w:pStyle w:val="a3"/>
        <w:ind w:firstLine="708"/>
        <w:jc w:val="both"/>
        <w:rPr>
          <w:rFonts w:ascii="Times New Roman" w:hAnsi="Times New Roman" w:cs="Times New Roman"/>
          <w:sz w:val="28"/>
          <w:szCs w:val="28"/>
          <w:lang w:val="uk-UA"/>
        </w:rPr>
      </w:pPr>
      <w:r w:rsidRPr="009D474D">
        <w:rPr>
          <w:rFonts w:ascii="Times New Roman" w:hAnsi="Times New Roman" w:cs="Times New Roman"/>
          <w:sz w:val="28"/>
          <w:szCs w:val="28"/>
          <w:lang w:val="uk-UA"/>
        </w:rPr>
        <w:t xml:space="preserve">Участь у всеукраїнських туристсько-краєзнавчих </w:t>
      </w:r>
      <w:r w:rsidR="00EE5B8A" w:rsidRPr="009D474D">
        <w:rPr>
          <w:rFonts w:ascii="Times New Roman" w:hAnsi="Times New Roman" w:cs="Times New Roman"/>
          <w:sz w:val="28"/>
          <w:szCs w:val="28"/>
          <w:lang w:val="uk-UA"/>
        </w:rPr>
        <w:t>та військово-патріотичних експедиціях</w:t>
      </w:r>
      <w:r w:rsidR="00BC1C5E" w:rsidRPr="009D474D">
        <w:rPr>
          <w:rFonts w:ascii="Times New Roman" w:hAnsi="Times New Roman" w:cs="Times New Roman"/>
          <w:sz w:val="28"/>
          <w:szCs w:val="28"/>
          <w:lang w:val="uk-UA"/>
        </w:rPr>
        <w:t xml:space="preserve"> </w:t>
      </w:r>
      <w:r w:rsidR="00EE5B8A" w:rsidRPr="009D474D">
        <w:rPr>
          <w:rFonts w:ascii="Times New Roman" w:hAnsi="Times New Roman" w:cs="Times New Roman"/>
          <w:sz w:val="28"/>
          <w:szCs w:val="28"/>
          <w:lang w:val="uk-UA"/>
        </w:rPr>
        <w:t xml:space="preserve">«Історія міст і сіл України» - 7 учасників; чемпіонат України зі спортивних туристських походів серед учнівської та студентської молоді – 8 учасників; гра </w:t>
      </w:r>
      <w:proofErr w:type="spellStart"/>
      <w:r w:rsidR="00EE5B8A" w:rsidRPr="009D474D">
        <w:rPr>
          <w:rFonts w:ascii="Times New Roman" w:hAnsi="Times New Roman" w:cs="Times New Roman"/>
          <w:sz w:val="28"/>
          <w:szCs w:val="28"/>
          <w:lang w:val="uk-UA"/>
        </w:rPr>
        <w:t>“Джура”</w:t>
      </w:r>
      <w:proofErr w:type="spellEnd"/>
      <w:r w:rsidR="00EE5B8A" w:rsidRPr="009D474D">
        <w:rPr>
          <w:rFonts w:ascii="Times New Roman" w:hAnsi="Times New Roman" w:cs="Times New Roman"/>
          <w:sz w:val="28"/>
          <w:szCs w:val="28"/>
          <w:lang w:val="uk-UA"/>
        </w:rPr>
        <w:t xml:space="preserve"> (</w:t>
      </w:r>
      <w:proofErr w:type="spellStart"/>
      <w:r w:rsidR="00EE5B8A" w:rsidRPr="009D474D">
        <w:rPr>
          <w:rFonts w:ascii="Times New Roman" w:hAnsi="Times New Roman" w:cs="Times New Roman"/>
          <w:sz w:val="28"/>
          <w:szCs w:val="28"/>
          <w:lang w:val="uk-UA"/>
        </w:rPr>
        <w:t>“Сокіл”</w:t>
      </w:r>
      <w:proofErr w:type="spellEnd"/>
      <w:r w:rsidR="00EE5B8A" w:rsidRPr="009D474D">
        <w:rPr>
          <w:rFonts w:ascii="Times New Roman" w:hAnsi="Times New Roman" w:cs="Times New Roman"/>
          <w:sz w:val="28"/>
          <w:szCs w:val="28"/>
          <w:lang w:val="uk-UA"/>
        </w:rPr>
        <w:t>) – 15 учасників.</w:t>
      </w:r>
    </w:p>
    <w:p w:rsidR="00BE480E" w:rsidRPr="009D474D" w:rsidRDefault="00EE5B8A" w:rsidP="009D474D">
      <w:pPr>
        <w:pStyle w:val="a3"/>
        <w:jc w:val="both"/>
        <w:rPr>
          <w:rFonts w:ascii="Times New Roman" w:hAnsi="Times New Roman" w:cs="Times New Roman"/>
          <w:sz w:val="28"/>
          <w:szCs w:val="28"/>
          <w:lang w:val="uk-UA"/>
        </w:rPr>
      </w:pPr>
      <w:r w:rsidRPr="009D474D">
        <w:rPr>
          <w:rFonts w:ascii="Times New Roman" w:hAnsi="Times New Roman" w:cs="Times New Roman"/>
          <w:sz w:val="28"/>
          <w:szCs w:val="28"/>
          <w:lang w:val="uk-UA"/>
        </w:rPr>
        <w:t xml:space="preserve">         </w:t>
      </w:r>
      <w:r w:rsidR="00B854B9" w:rsidRPr="009D474D">
        <w:rPr>
          <w:rFonts w:ascii="Times New Roman" w:hAnsi="Times New Roman" w:cs="Times New Roman"/>
          <w:sz w:val="28"/>
          <w:szCs w:val="28"/>
          <w:lang w:val="uk-UA"/>
        </w:rPr>
        <w:t xml:space="preserve"> </w:t>
      </w:r>
      <w:r w:rsidR="00BE480E" w:rsidRPr="009D474D">
        <w:rPr>
          <w:rFonts w:ascii="Times New Roman" w:hAnsi="Times New Roman" w:cs="Times New Roman"/>
          <w:sz w:val="28"/>
          <w:szCs w:val="28"/>
          <w:lang w:val="uk-UA"/>
        </w:rPr>
        <w:t>5.</w:t>
      </w:r>
      <w:r w:rsidR="00B854B9" w:rsidRPr="009D474D">
        <w:rPr>
          <w:rFonts w:ascii="Times New Roman" w:hAnsi="Times New Roman" w:cs="Times New Roman"/>
          <w:sz w:val="28"/>
          <w:szCs w:val="28"/>
          <w:lang w:val="uk-UA"/>
        </w:rPr>
        <w:t xml:space="preserve"> </w:t>
      </w:r>
      <w:r w:rsidR="00F4351D" w:rsidRPr="009D474D">
        <w:rPr>
          <w:rFonts w:ascii="Times New Roman" w:hAnsi="Times New Roman" w:cs="Times New Roman"/>
          <w:sz w:val="28"/>
          <w:szCs w:val="28"/>
          <w:lang w:val="uk-UA"/>
        </w:rPr>
        <w:t xml:space="preserve">Зміцнення матеріальної бази шкільних гуртків туристсько-краєзнавчого напрямку та </w:t>
      </w:r>
      <w:r w:rsidR="00BE480E" w:rsidRPr="009D474D">
        <w:rPr>
          <w:rFonts w:ascii="Times New Roman" w:hAnsi="Times New Roman" w:cs="Times New Roman"/>
          <w:sz w:val="28"/>
          <w:szCs w:val="28"/>
          <w:lang w:val="uk-UA"/>
        </w:rPr>
        <w:t>будинку дитячої творчості.</w:t>
      </w:r>
      <w:r w:rsidR="002D1AA0" w:rsidRPr="009D474D">
        <w:rPr>
          <w:rFonts w:ascii="Times New Roman" w:hAnsi="Times New Roman" w:cs="Times New Roman"/>
          <w:sz w:val="28"/>
          <w:szCs w:val="28"/>
          <w:lang w:val="uk-UA"/>
        </w:rPr>
        <w:t xml:space="preserve"> </w:t>
      </w:r>
    </w:p>
    <w:p w:rsidR="00F4351D" w:rsidRPr="009D474D" w:rsidRDefault="00B854B9" w:rsidP="009D474D">
      <w:pPr>
        <w:pStyle w:val="a3"/>
        <w:jc w:val="both"/>
        <w:rPr>
          <w:rFonts w:ascii="Times New Roman" w:hAnsi="Times New Roman" w:cs="Times New Roman"/>
          <w:sz w:val="28"/>
          <w:szCs w:val="28"/>
          <w:lang w:val="uk-UA"/>
        </w:rPr>
      </w:pPr>
      <w:r w:rsidRPr="009D474D">
        <w:rPr>
          <w:rFonts w:ascii="Times New Roman" w:hAnsi="Times New Roman" w:cs="Times New Roman"/>
          <w:sz w:val="28"/>
          <w:szCs w:val="28"/>
          <w:lang w:val="uk-UA"/>
        </w:rPr>
        <w:t xml:space="preserve">          </w:t>
      </w:r>
      <w:proofErr w:type="spellStart"/>
      <w:r w:rsidR="002D1AA0" w:rsidRPr="009D474D">
        <w:rPr>
          <w:rFonts w:ascii="Times New Roman" w:hAnsi="Times New Roman" w:cs="Times New Roman"/>
          <w:sz w:val="28"/>
          <w:szCs w:val="28"/>
          <w:lang w:val="uk-UA"/>
        </w:rPr>
        <w:t>Благодійним</w:t>
      </w:r>
      <w:proofErr w:type="spellEnd"/>
      <w:r w:rsidR="002D1AA0" w:rsidRPr="009D474D">
        <w:rPr>
          <w:rFonts w:ascii="Times New Roman" w:hAnsi="Times New Roman" w:cs="Times New Roman"/>
          <w:sz w:val="28"/>
          <w:szCs w:val="28"/>
          <w:lang w:val="uk-UA"/>
        </w:rPr>
        <w:t xml:space="preserve"> фондом Mercy Corps для дитячого будинку творчості було придбано туристичні намети, </w:t>
      </w:r>
      <w:proofErr w:type="spellStart"/>
      <w:r w:rsidR="002D1AA0" w:rsidRPr="009D474D">
        <w:rPr>
          <w:rFonts w:ascii="Times New Roman" w:hAnsi="Times New Roman" w:cs="Times New Roman"/>
          <w:sz w:val="28"/>
          <w:szCs w:val="28"/>
          <w:lang w:val="uk-UA"/>
        </w:rPr>
        <w:t>жумари</w:t>
      </w:r>
      <w:proofErr w:type="spellEnd"/>
      <w:r w:rsidR="002D1AA0" w:rsidRPr="009D474D">
        <w:rPr>
          <w:rFonts w:ascii="Times New Roman" w:hAnsi="Times New Roman" w:cs="Times New Roman"/>
          <w:sz w:val="28"/>
          <w:szCs w:val="28"/>
          <w:lang w:val="uk-UA"/>
        </w:rPr>
        <w:t>, блок ролики, страху вальні системи, карабіни та мотузки.</w:t>
      </w:r>
    </w:p>
    <w:p w:rsidR="00F4351D" w:rsidRPr="009D474D" w:rsidRDefault="00F4351D" w:rsidP="009D474D">
      <w:pPr>
        <w:pStyle w:val="a3"/>
        <w:ind w:firstLine="708"/>
        <w:jc w:val="both"/>
        <w:rPr>
          <w:rFonts w:ascii="Times New Roman" w:hAnsi="Times New Roman" w:cs="Times New Roman"/>
          <w:sz w:val="28"/>
          <w:szCs w:val="28"/>
          <w:lang w:val="uk-UA"/>
        </w:rPr>
      </w:pPr>
      <w:r w:rsidRPr="009D474D">
        <w:rPr>
          <w:rFonts w:ascii="Times New Roman" w:hAnsi="Times New Roman" w:cs="Times New Roman"/>
          <w:sz w:val="28"/>
          <w:szCs w:val="28"/>
          <w:lang w:val="uk-UA"/>
        </w:rPr>
        <w:t>Виконання певної роботи за основними напрямками сприяло створенню умов для патріотичного виховання, відродження духовності, формування гармонічно розвинутої особистості, розширення її світогляду та пропаганді здорового способу життя серед дітей та молоді шляхом залучення її до активної діяльності з вивчення історії рідного краю та довкілля, географічних, етнографічних та історичних об’єктів, явищ соціального життя, проведення краєзнавчих наукових досліджень та організації змістовного дозвілля підростаючого покоління.</w:t>
      </w:r>
    </w:p>
    <w:p w:rsidR="003F098C" w:rsidRPr="009D474D" w:rsidRDefault="00F4351D" w:rsidP="009D474D">
      <w:pPr>
        <w:pStyle w:val="a3"/>
        <w:ind w:firstLine="708"/>
        <w:jc w:val="both"/>
        <w:rPr>
          <w:rFonts w:ascii="Times New Roman" w:hAnsi="Times New Roman" w:cs="Times New Roman"/>
          <w:sz w:val="28"/>
          <w:szCs w:val="28"/>
          <w:lang w:val="uk-UA"/>
        </w:rPr>
      </w:pPr>
      <w:r w:rsidRPr="009D474D">
        <w:rPr>
          <w:rFonts w:ascii="Times New Roman" w:hAnsi="Times New Roman" w:cs="Times New Roman"/>
          <w:sz w:val="28"/>
          <w:szCs w:val="28"/>
          <w:lang w:val="uk-UA"/>
        </w:rPr>
        <w:t xml:space="preserve">Юні краєзнавці </w:t>
      </w:r>
      <w:proofErr w:type="spellStart"/>
      <w:r w:rsidRPr="009D474D">
        <w:rPr>
          <w:rFonts w:ascii="Times New Roman" w:hAnsi="Times New Roman" w:cs="Times New Roman"/>
          <w:sz w:val="28"/>
          <w:szCs w:val="28"/>
          <w:lang w:val="uk-UA"/>
        </w:rPr>
        <w:t>Кремінщини</w:t>
      </w:r>
      <w:proofErr w:type="spellEnd"/>
      <w:r w:rsidRPr="009D474D">
        <w:rPr>
          <w:rFonts w:ascii="Times New Roman" w:hAnsi="Times New Roman" w:cs="Times New Roman"/>
          <w:sz w:val="28"/>
          <w:szCs w:val="28"/>
          <w:lang w:val="uk-UA"/>
        </w:rPr>
        <w:t xml:space="preserve"> беруть активну участь у Всеукраїнськ</w:t>
      </w:r>
      <w:r w:rsidR="00EC7727" w:rsidRPr="009D474D">
        <w:rPr>
          <w:rFonts w:ascii="Times New Roman" w:hAnsi="Times New Roman" w:cs="Times New Roman"/>
          <w:sz w:val="28"/>
          <w:szCs w:val="28"/>
          <w:lang w:val="uk-UA"/>
        </w:rPr>
        <w:t>их, обласних масових заходах: «</w:t>
      </w:r>
      <w:r w:rsidRPr="009D474D">
        <w:rPr>
          <w:rFonts w:ascii="Times New Roman" w:hAnsi="Times New Roman" w:cs="Times New Roman"/>
          <w:sz w:val="28"/>
          <w:szCs w:val="28"/>
          <w:lang w:val="uk-UA"/>
        </w:rPr>
        <w:t>Історія міст і сіл України», «Мій рідний</w:t>
      </w:r>
      <w:r w:rsidR="00EC7727" w:rsidRPr="009D474D">
        <w:rPr>
          <w:rFonts w:ascii="Times New Roman" w:hAnsi="Times New Roman" w:cs="Times New Roman"/>
          <w:sz w:val="28"/>
          <w:szCs w:val="28"/>
          <w:lang w:val="uk-UA"/>
        </w:rPr>
        <w:t xml:space="preserve"> край», міжгалузевій програмі «</w:t>
      </w:r>
      <w:r w:rsidRPr="009D474D">
        <w:rPr>
          <w:rFonts w:ascii="Times New Roman" w:hAnsi="Times New Roman" w:cs="Times New Roman"/>
          <w:sz w:val="28"/>
          <w:szCs w:val="28"/>
          <w:lang w:val="uk-UA"/>
        </w:rPr>
        <w:t>Пізнай свою країну». Під час літніх канікул проводяться профільні  туристичні походи у таборах з денним перебуванням, у яких учні оволодівають нав</w:t>
      </w:r>
      <w:r w:rsidR="00EC7727" w:rsidRPr="009D474D">
        <w:rPr>
          <w:rFonts w:ascii="Times New Roman" w:hAnsi="Times New Roman" w:cs="Times New Roman"/>
          <w:sz w:val="28"/>
          <w:szCs w:val="28"/>
          <w:lang w:val="uk-UA"/>
        </w:rPr>
        <w:t>ичками та туристичними вміннями</w:t>
      </w:r>
      <w:r w:rsidRPr="009D474D">
        <w:rPr>
          <w:rFonts w:ascii="Times New Roman" w:hAnsi="Times New Roman" w:cs="Times New Roman"/>
          <w:sz w:val="28"/>
          <w:szCs w:val="28"/>
          <w:lang w:val="uk-UA"/>
        </w:rPr>
        <w:t>, відпочивають та оздоровлюються.   Велика  увага приділя</w:t>
      </w:r>
      <w:r w:rsidR="00EC7727" w:rsidRPr="009D474D">
        <w:rPr>
          <w:rFonts w:ascii="Times New Roman" w:hAnsi="Times New Roman" w:cs="Times New Roman"/>
          <w:sz w:val="28"/>
          <w:szCs w:val="28"/>
          <w:lang w:val="uk-UA"/>
        </w:rPr>
        <w:t>ється екскурсійній діяльності (</w:t>
      </w:r>
      <w:r w:rsidRPr="009D474D">
        <w:rPr>
          <w:rFonts w:ascii="Times New Roman" w:hAnsi="Times New Roman" w:cs="Times New Roman"/>
          <w:sz w:val="28"/>
          <w:szCs w:val="28"/>
          <w:lang w:val="uk-UA"/>
        </w:rPr>
        <w:t>зимові, літні канікули), стратегічним напрямком якої є роз</w:t>
      </w:r>
      <w:r w:rsidR="00EC7727" w:rsidRPr="009D474D">
        <w:rPr>
          <w:rFonts w:ascii="Times New Roman" w:hAnsi="Times New Roman" w:cs="Times New Roman"/>
          <w:sz w:val="28"/>
          <w:szCs w:val="28"/>
          <w:lang w:val="uk-UA"/>
        </w:rPr>
        <w:t>виток та розширення контингенту</w:t>
      </w:r>
      <w:r w:rsidRPr="009D474D">
        <w:rPr>
          <w:rFonts w:ascii="Times New Roman" w:hAnsi="Times New Roman" w:cs="Times New Roman"/>
          <w:sz w:val="28"/>
          <w:szCs w:val="28"/>
          <w:lang w:val="uk-UA"/>
        </w:rPr>
        <w:t xml:space="preserve">, розширення географії маршруту. </w:t>
      </w:r>
    </w:p>
    <w:p w:rsidR="003F098C" w:rsidRPr="009D474D" w:rsidRDefault="003F098C" w:rsidP="009D474D">
      <w:pPr>
        <w:pStyle w:val="a3"/>
        <w:jc w:val="both"/>
        <w:rPr>
          <w:rFonts w:ascii="Times New Roman" w:hAnsi="Times New Roman" w:cs="Times New Roman"/>
          <w:sz w:val="28"/>
          <w:szCs w:val="28"/>
          <w:lang w:val="uk-UA"/>
        </w:rPr>
      </w:pPr>
    </w:p>
    <w:p w:rsidR="003F098C" w:rsidRDefault="003F098C" w:rsidP="003F098C">
      <w:pPr>
        <w:pStyle w:val="21"/>
        <w:shd w:val="clear" w:color="auto" w:fill="auto"/>
        <w:spacing w:before="0" w:line="274" w:lineRule="exact"/>
        <w:ind w:right="40" w:firstLine="0"/>
        <w:jc w:val="both"/>
        <w:rPr>
          <w:sz w:val="28"/>
          <w:szCs w:val="28"/>
          <w:lang w:val="uk-UA"/>
        </w:rPr>
      </w:pPr>
      <w:r>
        <w:rPr>
          <w:sz w:val="28"/>
          <w:szCs w:val="28"/>
          <w:lang w:val="uk-UA"/>
        </w:rPr>
        <w:t xml:space="preserve">Начальник  управління економічного </w:t>
      </w:r>
    </w:p>
    <w:p w:rsidR="003F098C" w:rsidRPr="00EC7727" w:rsidRDefault="003F098C" w:rsidP="003F098C">
      <w:pPr>
        <w:pStyle w:val="21"/>
        <w:shd w:val="clear" w:color="auto" w:fill="auto"/>
        <w:spacing w:before="0" w:line="274" w:lineRule="exact"/>
        <w:ind w:right="40" w:firstLine="0"/>
        <w:jc w:val="both"/>
        <w:rPr>
          <w:sz w:val="28"/>
          <w:szCs w:val="28"/>
          <w:lang w:val="uk-UA"/>
        </w:rPr>
      </w:pPr>
      <w:r>
        <w:rPr>
          <w:sz w:val="28"/>
          <w:szCs w:val="28"/>
          <w:lang w:val="uk-UA"/>
        </w:rPr>
        <w:t>розвитку і торгівлі</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Т.М. </w:t>
      </w:r>
      <w:proofErr w:type="spellStart"/>
      <w:r>
        <w:rPr>
          <w:sz w:val="28"/>
          <w:szCs w:val="28"/>
          <w:lang w:val="uk-UA"/>
        </w:rPr>
        <w:t>Улибіна</w:t>
      </w:r>
      <w:proofErr w:type="spellEnd"/>
    </w:p>
    <w:sectPr w:rsidR="003F098C" w:rsidRPr="00EC7727" w:rsidSect="00A978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HeliosC Regular">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C72075"/>
    <w:multiLevelType w:val="hybridMultilevel"/>
    <w:tmpl w:val="C2C46ACE"/>
    <w:lvl w:ilvl="0" w:tplc="13365A8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5E23286"/>
    <w:multiLevelType w:val="hybridMultilevel"/>
    <w:tmpl w:val="0E5ACD86"/>
    <w:lvl w:ilvl="0" w:tplc="63B6C376">
      <w:start w:val="1"/>
      <w:numFmt w:val="bullet"/>
      <w:lvlText w:val="-"/>
      <w:lvlJc w:val="left"/>
      <w:pPr>
        <w:tabs>
          <w:tab w:val="num" w:pos="400"/>
        </w:tabs>
        <w:ind w:left="400" w:hanging="360"/>
      </w:pPr>
      <w:rPr>
        <w:rFonts w:ascii="Times New Roman" w:eastAsia="Times New Roman" w:hAnsi="Times New Roman" w:hint="default"/>
      </w:rPr>
    </w:lvl>
    <w:lvl w:ilvl="1" w:tplc="04190003" w:tentative="1">
      <w:start w:val="1"/>
      <w:numFmt w:val="bullet"/>
      <w:lvlText w:val="o"/>
      <w:lvlJc w:val="left"/>
      <w:pPr>
        <w:tabs>
          <w:tab w:val="num" w:pos="1120"/>
        </w:tabs>
        <w:ind w:left="1120" w:hanging="360"/>
      </w:pPr>
      <w:rPr>
        <w:rFonts w:ascii="Courier New" w:hAnsi="Courier New" w:hint="default"/>
      </w:rPr>
    </w:lvl>
    <w:lvl w:ilvl="2" w:tplc="04190005" w:tentative="1">
      <w:start w:val="1"/>
      <w:numFmt w:val="bullet"/>
      <w:lvlText w:val=""/>
      <w:lvlJc w:val="left"/>
      <w:pPr>
        <w:tabs>
          <w:tab w:val="num" w:pos="1840"/>
        </w:tabs>
        <w:ind w:left="1840" w:hanging="360"/>
      </w:pPr>
      <w:rPr>
        <w:rFonts w:ascii="Wingdings" w:hAnsi="Wingdings" w:hint="default"/>
      </w:rPr>
    </w:lvl>
    <w:lvl w:ilvl="3" w:tplc="04190001" w:tentative="1">
      <w:start w:val="1"/>
      <w:numFmt w:val="bullet"/>
      <w:lvlText w:val=""/>
      <w:lvlJc w:val="left"/>
      <w:pPr>
        <w:tabs>
          <w:tab w:val="num" w:pos="2560"/>
        </w:tabs>
        <w:ind w:left="2560" w:hanging="360"/>
      </w:pPr>
      <w:rPr>
        <w:rFonts w:ascii="Symbol" w:hAnsi="Symbol" w:hint="default"/>
      </w:rPr>
    </w:lvl>
    <w:lvl w:ilvl="4" w:tplc="04190003" w:tentative="1">
      <w:start w:val="1"/>
      <w:numFmt w:val="bullet"/>
      <w:lvlText w:val="o"/>
      <w:lvlJc w:val="left"/>
      <w:pPr>
        <w:tabs>
          <w:tab w:val="num" w:pos="3280"/>
        </w:tabs>
        <w:ind w:left="3280" w:hanging="360"/>
      </w:pPr>
      <w:rPr>
        <w:rFonts w:ascii="Courier New" w:hAnsi="Courier New" w:hint="default"/>
      </w:rPr>
    </w:lvl>
    <w:lvl w:ilvl="5" w:tplc="04190005" w:tentative="1">
      <w:start w:val="1"/>
      <w:numFmt w:val="bullet"/>
      <w:lvlText w:val=""/>
      <w:lvlJc w:val="left"/>
      <w:pPr>
        <w:tabs>
          <w:tab w:val="num" w:pos="4000"/>
        </w:tabs>
        <w:ind w:left="4000" w:hanging="360"/>
      </w:pPr>
      <w:rPr>
        <w:rFonts w:ascii="Wingdings" w:hAnsi="Wingdings" w:hint="default"/>
      </w:rPr>
    </w:lvl>
    <w:lvl w:ilvl="6" w:tplc="04190001" w:tentative="1">
      <w:start w:val="1"/>
      <w:numFmt w:val="bullet"/>
      <w:lvlText w:val=""/>
      <w:lvlJc w:val="left"/>
      <w:pPr>
        <w:tabs>
          <w:tab w:val="num" w:pos="4720"/>
        </w:tabs>
        <w:ind w:left="4720" w:hanging="360"/>
      </w:pPr>
      <w:rPr>
        <w:rFonts w:ascii="Symbol" w:hAnsi="Symbol" w:hint="default"/>
      </w:rPr>
    </w:lvl>
    <w:lvl w:ilvl="7" w:tplc="04190003" w:tentative="1">
      <w:start w:val="1"/>
      <w:numFmt w:val="bullet"/>
      <w:lvlText w:val="o"/>
      <w:lvlJc w:val="left"/>
      <w:pPr>
        <w:tabs>
          <w:tab w:val="num" w:pos="5440"/>
        </w:tabs>
        <w:ind w:left="5440" w:hanging="360"/>
      </w:pPr>
      <w:rPr>
        <w:rFonts w:ascii="Courier New" w:hAnsi="Courier New" w:hint="default"/>
      </w:rPr>
    </w:lvl>
    <w:lvl w:ilvl="8" w:tplc="04190005" w:tentative="1">
      <w:start w:val="1"/>
      <w:numFmt w:val="bullet"/>
      <w:lvlText w:val=""/>
      <w:lvlJc w:val="left"/>
      <w:pPr>
        <w:tabs>
          <w:tab w:val="num" w:pos="6160"/>
        </w:tabs>
        <w:ind w:left="6160" w:hanging="360"/>
      </w:pPr>
      <w:rPr>
        <w:rFonts w:ascii="Wingdings" w:hAnsi="Wingdings" w:hint="default"/>
      </w:rPr>
    </w:lvl>
  </w:abstractNum>
  <w:abstractNum w:abstractNumId="3">
    <w:nsid w:val="553635B3"/>
    <w:multiLevelType w:val="hybridMultilevel"/>
    <w:tmpl w:val="0D20C68C"/>
    <w:lvl w:ilvl="0" w:tplc="0419000F">
      <w:start w:val="1"/>
      <w:numFmt w:val="decimal"/>
      <w:lvlText w:val="%1."/>
      <w:lvlJc w:val="left"/>
      <w:pPr>
        <w:tabs>
          <w:tab w:val="num" w:pos="720"/>
        </w:tabs>
        <w:ind w:left="720" w:hanging="360"/>
      </w:pPr>
      <w:rPr>
        <w:rFonts w:eastAsia="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7AD35338"/>
    <w:multiLevelType w:val="multilevel"/>
    <w:tmpl w:val="2FCE76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51DFD"/>
    <w:rsid w:val="00001A8C"/>
    <w:rsid w:val="000238EC"/>
    <w:rsid w:val="00033B30"/>
    <w:rsid w:val="0004740F"/>
    <w:rsid w:val="0005094D"/>
    <w:rsid w:val="000602BA"/>
    <w:rsid w:val="00063DEE"/>
    <w:rsid w:val="00081A3D"/>
    <w:rsid w:val="0008356C"/>
    <w:rsid w:val="00085DB8"/>
    <w:rsid w:val="000971B6"/>
    <w:rsid w:val="000C54CF"/>
    <w:rsid w:val="000F02A8"/>
    <w:rsid w:val="000F54D9"/>
    <w:rsid w:val="0010610F"/>
    <w:rsid w:val="0012154F"/>
    <w:rsid w:val="001219B7"/>
    <w:rsid w:val="00152C00"/>
    <w:rsid w:val="0016706A"/>
    <w:rsid w:val="00180418"/>
    <w:rsid w:val="001A12F4"/>
    <w:rsid w:val="001A4797"/>
    <w:rsid w:val="001D1F44"/>
    <w:rsid w:val="001E0ECB"/>
    <w:rsid w:val="001E7A37"/>
    <w:rsid w:val="001F0B97"/>
    <w:rsid w:val="00213E1F"/>
    <w:rsid w:val="002777C3"/>
    <w:rsid w:val="002B3147"/>
    <w:rsid w:val="002B7F6F"/>
    <w:rsid w:val="002D1AA0"/>
    <w:rsid w:val="002D66C1"/>
    <w:rsid w:val="002E758A"/>
    <w:rsid w:val="002F7BA8"/>
    <w:rsid w:val="003207C6"/>
    <w:rsid w:val="003337D6"/>
    <w:rsid w:val="00352382"/>
    <w:rsid w:val="003564C0"/>
    <w:rsid w:val="00363F34"/>
    <w:rsid w:val="00370D15"/>
    <w:rsid w:val="00371F79"/>
    <w:rsid w:val="003B478D"/>
    <w:rsid w:val="003D5163"/>
    <w:rsid w:val="003D79ED"/>
    <w:rsid w:val="003E192B"/>
    <w:rsid w:val="003F098C"/>
    <w:rsid w:val="003F0CE5"/>
    <w:rsid w:val="004140E3"/>
    <w:rsid w:val="004224FA"/>
    <w:rsid w:val="0046375C"/>
    <w:rsid w:val="0048759C"/>
    <w:rsid w:val="004960BF"/>
    <w:rsid w:val="004C3AFD"/>
    <w:rsid w:val="004D534F"/>
    <w:rsid w:val="004F6ABB"/>
    <w:rsid w:val="00527AF3"/>
    <w:rsid w:val="00551DFD"/>
    <w:rsid w:val="00563DEC"/>
    <w:rsid w:val="005640BA"/>
    <w:rsid w:val="0057472D"/>
    <w:rsid w:val="00586EBD"/>
    <w:rsid w:val="005C03E0"/>
    <w:rsid w:val="005E4C1B"/>
    <w:rsid w:val="005F1F31"/>
    <w:rsid w:val="00606FD7"/>
    <w:rsid w:val="00612E64"/>
    <w:rsid w:val="0064106B"/>
    <w:rsid w:val="006A6CFA"/>
    <w:rsid w:val="006B3F71"/>
    <w:rsid w:val="006D7D2D"/>
    <w:rsid w:val="006F444B"/>
    <w:rsid w:val="00720FCE"/>
    <w:rsid w:val="00722ABF"/>
    <w:rsid w:val="007810E4"/>
    <w:rsid w:val="007B6F4E"/>
    <w:rsid w:val="007E485B"/>
    <w:rsid w:val="007F250A"/>
    <w:rsid w:val="008040DC"/>
    <w:rsid w:val="00805466"/>
    <w:rsid w:val="0080647F"/>
    <w:rsid w:val="0081224D"/>
    <w:rsid w:val="00815513"/>
    <w:rsid w:val="00852F56"/>
    <w:rsid w:val="00876634"/>
    <w:rsid w:val="00882555"/>
    <w:rsid w:val="00890C79"/>
    <w:rsid w:val="008A6DB1"/>
    <w:rsid w:val="008C293D"/>
    <w:rsid w:val="008C3ED8"/>
    <w:rsid w:val="008E116A"/>
    <w:rsid w:val="008F7DBF"/>
    <w:rsid w:val="009202C4"/>
    <w:rsid w:val="00924B2A"/>
    <w:rsid w:val="00924D52"/>
    <w:rsid w:val="00932689"/>
    <w:rsid w:val="00957DEC"/>
    <w:rsid w:val="00963C4C"/>
    <w:rsid w:val="009C460A"/>
    <w:rsid w:val="009D474D"/>
    <w:rsid w:val="009D75B1"/>
    <w:rsid w:val="009E6EC4"/>
    <w:rsid w:val="00A14892"/>
    <w:rsid w:val="00A15BB5"/>
    <w:rsid w:val="00A213F3"/>
    <w:rsid w:val="00A35A66"/>
    <w:rsid w:val="00A424DA"/>
    <w:rsid w:val="00A50749"/>
    <w:rsid w:val="00A51854"/>
    <w:rsid w:val="00A930BB"/>
    <w:rsid w:val="00A97841"/>
    <w:rsid w:val="00AA5B89"/>
    <w:rsid w:val="00AA62C9"/>
    <w:rsid w:val="00AB3DAF"/>
    <w:rsid w:val="00AD3A07"/>
    <w:rsid w:val="00AD67A8"/>
    <w:rsid w:val="00AE27E2"/>
    <w:rsid w:val="00AF6BA8"/>
    <w:rsid w:val="00B00304"/>
    <w:rsid w:val="00B30D63"/>
    <w:rsid w:val="00B30E4E"/>
    <w:rsid w:val="00B355A1"/>
    <w:rsid w:val="00B43881"/>
    <w:rsid w:val="00B50506"/>
    <w:rsid w:val="00B854B9"/>
    <w:rsid w:val="00B9279C"/>
    <w:rsid w:val="00BC1C5E"/>
    <w:rsid w:val="00BC3EF3"/>
    <w:rsid w:val="00BD4687"/>
    <w:rsid w:val="00BE410E"/>
    <w:rsid w:val="00BE480E"/>
    <w:rsid w:val="00BE765D"/>
    <w:rsid w:val="00C02BD4"/>
    <w:rsid w:val="00C35373"/>
    <w:rsid w:val="00C47423"/>
    <w:rsid w:val="00C7425B"/>
    <w:rsid w:val="00C95732"/>
    <w:rsid w:val="00CA390D"/>
    <w:rsid w:val="00CB198A"/>
    <w:rsid w:val="00CB5E9B"/>
    <w:rsid w:val="00CB779C"/>
    <w:rsid w:val="00D14B72"/>
    <w:rsid w:val="00D26F36"/>
    <w:rsid w:val="00D271BE"/>
    <w:rsid w:val="00D30799"/>
    <w:rsid w:val="00D46340"/>
    <w:rsid w:val="00D8054F"/>
    <w:rsid w:val="00DA24A0"/>
    <w:rsid w:val="00DC16BA"/>
    <w:rsid w:val="00DC5802"/>
    <w:rsid w:val="00DE14AB"/>
    <w:rsid w:val="00DE7202"/>
    <w:rsid w:val="00DF39A8"/>
    <w:rsid w:val="00DF61F2"/>
    <w:rsid w:val="00E216A7"/>
    <w:rsid w:val="00E518F5"/>
    <w:rsid w:val="00E9168D"/>
    <w:rsid w:val="00EA0C1A"/>
    <w:rsid w:val="00EA32CD"/>
    <w:rsid w:val="00EC7727"/>
    <w:rsid w:val="00EE5B8A"/>
    <w:rsid w:val="00F1086D"/>
    <w:rsid w:val="00F16087"/>
    <w:rsid w:val="00F258BA"/>
    <w:rsid w:val="00F31264"/>
    <w:rsid w:val="00F33FC0"/>
    <w:rsid w:val="00F352B0"/>
    <w:rsid w:val="00F4351D"/>
    <w:rsid w:val="00F643C2"/>
    <w:rsid w:val="00F926B3"/>
    <w:rsid w:val="00FE2DFB"/>
    <w:rsid w:val="00FF70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841"/>
  </w:style>
  <w:style w:type="paragraph" w:styleId="1">
    <w:name w:val="heading 1"/>
    <w:basedOn w:val="a"/>
    <w:link w:val="10"/>
    <w:uiPriority w:val="9"/>
    <w:qFormat/>
    <w:rsid w:val="0064106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612E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15513"/>
    <w:pPr>
      <w:spacing w:after="0" w:line="240" w:lineRule="auto"/>
    </w:pPr>
  </w:style>
  <w:style w:type="paragraph" w:styleId="a4">
    <w:name w:val="Normal (Web)"/>
    <w:basedOn w:val="a"/>
    <w:uiPriority w:val="99"/>
    <w:unhideWhenUsed/>
    <w:rsid w:val="006D7D2D"/>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6D7D2D"/>
    <w:rPr>
      <w:b/>
      <w:bCs/>
    </w:rPr>
  </w:style>
  <w:style w:type="paragraph" w:styleId="HTML">
    <w:name w:val="HTML Preformatted"/>
    <w:basedOn w:val="a"/>
    <w:link w:val="HTML0"/>
    <w:uiPriority w:val="99"/>
    <w:unhideWhenUsed/>
    <w:rsid w:val="001A1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A12F4"/>
    <w:rPr>
      <w:rFonts w:ascii="Courier New" w:eastAsia="Times New Roman" w:hAnsi="Courier New" w:cs="Courier New"/>
      <w:sz w:val="20"/>
      <w:szCs w:val="20"/>
    </w:rPr>
  </w:style>
  <w:style w:type="character" w:customStyle="1" w:styleId="10">
    <w:name w:val="Заголовок 1 Знак"/>
    <w:basedOn w:val="a0"/>
    <w:link w:val="1"/>
    <w:uiPriority w:val="9"/>
    <w:rsid w:val="0064106B"/>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A51854"/>
  </w:style>
  <w:style w:type="character" w:customStyle="1" w:styleId="xfmc1">
    <w:name w:val="xfmc1"/>
    <w:basedOn w:val="a0"/>
    <w:rsid w:val="00A51854"/>
  </w:style>
  <w:style w:type="character" w:customStyle="1" w:styleId="20">
    <w:name w:val="Заголовок 2 Знак"/>
    <w:basedOn w:val="a0"/>
    <w:link w:val="2"/>
    <w:uiPriority w:val="9"/>
    <w:rsid w:val="00612E64"/>
    <w:rPr>
      <w:rFonts w:asciiTheme="majorHAnsi" w:eastAsiaTheme="majorEastAsia" w:hAnsiTheme="majorHAnsi" w:cstheme="majorBidi"/>
      <w:b/>
      <w:bCs/>
      <w:color w:val="4F81BD" w:themeColor="accent1"/>
      <w:sz w:val="26"/>
      <w:szCs w:val="26"/>
    </w:rPr>
  </w:style>
  <w:style w:type="character" w:customStyle="1" w:styleId="a6">
    <w:name w:val="основной"/>
    <w:rsid w:val="00352382"/>
    <w:rPr>
      <w:rFonts w:ascii="HeliosC Regular" w:hAnsi="HeliosC Regular"/>
      <w:color w:val="000000"/>
      <w:sz w:val="18"/>
      <w:lang w:val="uk-UA"/>
    </w:rPr>
  </w:style>
  <w:style w:type="character" w:customStyle="1" w:styleId="a7">
    <w:name w:val="Основной текст_"/>
    <w:basedOn w:val="a0"/>
    <w:link w:val="21"/>
    <w:locked/>
    <w:rsid w:val="00F4351D"/>
    <w:rPr>
      <w:rFonts w:ascii="Times New Roman" w:hAnsi="Times New Roman" w:cs="Times New Roman"/>
      <w:shd w:val="clear" w:color="auto" w:fill="FFFFFF"/>
    </w:rPr>
  </w:style>
  <w:style w:type="character" w:customStyle="1" w:styleId="4">
    <w:name w:val="Основной текст (4)_"/>
    <w:basedOn w:val="a0"/>
    <w:link w:val="40"/>
    <w:locked/>
    <w:rsid w:val="00F4351D"/>
    <w:rPr>
      <w:rFonts w:ascii="Times New Roman" w:hAnsi="Times New Roman" w:cs="Times New Roman"/>
      <w:b/>
      <w:bCs/>
      <w:shd w:val="clear" w:color="auto" w:fill="FFFFFF"/>
    </w:rPr>
  </w:style>
  <w:style w:type="paragraph" w:customStyle="1" w:styleId="40">
    <w:name w:val="Основной текст (4)"/>
    <w:basedOn w:val="a"/>
    <w:link w:val="4"/>
    <w:rsid w:val="00F4351D"/>
    <w:pPr>
      <w:widowControl w:val="0"/>
      <w:shd w:val="clear" w:color="auto" w:fill="FFFFFF"/>
      <w:spacing w:before="180" w:after="60" w:line="240" w:lineRule="atLeast"/>
      <w:jc w:val="center"/>
    </w:pPr>
    <w:rPr>
      <w:rFonts w:ascii="Times New Roman" w:hAnsi="Times New Roman" w:cs="Times New Roman"/>
      <w:b/>
      <w:bCs/>
    </w:rPr>
  </w:style>
  <w:style w:type="paragraph" w:customStyle="1" w:styleId="21">
    <w:name w:val="Основной текст2"/>
    <w:basedOn w:val="a"/>
    <w:link w:val="a7"/>
    <w:rsid w:val="00F4351D"/>
    <w:pPr>
      <w:widowControl w:val="0"/>
      <w:shd w:val="clear" w:color="auto" w:fill="FFFFFF"/>
      <w:spacing w:before="180" w:after="0" w:line="322" w:lineRule="exact"/>
      <w:ind w:hanging="340"/>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318653694">
      <w:bodyDiv w:val="1"/>
      <w:marLeft w:val="0"/>
      <w:marRight w:val="0"/>
      <w:marTop w:val="0"/>
      <w:marBottom w:val="0"/>
      <w:divBdr>
        <w:top w:val="none" w:sz="0" w:space="0" w:color="auto"/>
        <w:left w:val="none" w:sz="0" w:space="0" w:color="auto"/>
        <w:bottom w:val="none" w:sz="0" w:space="0" w:color="auto"/>
        <w:right w:val="none" w:sz="0" w:space="0" w:color="auto"/>
      </w:divBdr>
    </w:div>
    <w:div w:id="480076860">
      <w:bodyDiv w:val="1"/>
      <w:marLeft w:val="0"/>
      <w:marRight w:val="0"/>
      <w:marTop w:val="0"/>
      <w:marBottom w:val="0"/>
      <w:divBdr>
        <w:top w:val="none" w:sz="0" w:space="0" w:color="auto"/>
        <w:left w:val="none" w:sz="0" w:space="0" w:color="auto"/>
        <w:bottom w:val="none" w:sz="0" w:space="0" w:color="auto"/>
        <w:right w:val="none" w:sz="0" w:space="0" w:color="auto"/>
      </w:divBdr>
    </w:div>
    <w:div w:id="537741063">
      <w:bodyDiv w:val="1"/>
      <w:marLeft w:val="0"/>
      <w:marRight w:val="0"/>
      <w:marTop w:val="0"/>
      <w:marBottom w:val="0"/>
      <w:divBdr>
        <w:top w:val="none" w:sz="0" w:space="0" w:color="auto"/>
        <w:left w:val="none" w:sz="0" w:space="0" w:color="auto"/>
        <w:bottom w:val="none" w:sz="0" w:space="0" w:color="auto"/>
        <w:right w:val="none" w:sz="0" w:space="0" w:color="auto"/>
      </w:divBdr>
    </w:div>
    <w:div w:id="745764043">
      <w:bodyDiv w:val="1"/>
      <w:marLeft w:val="0"/>
      <w:marRight w:val="0"/>
      <w:marTop w:val="0"/>
      <w:marBottom w:val="0"/>
      <w:divBdr>
        <w:top w:val="none" w:sz="0" w:space="0" w:color="auto"/>
        <w:left w:val="none" w:sz="0" w:space="0" w:color="auto"/>
        <w:bottom w:val="none" w:sz="0" w:space="0" w:color="auto"/>
        <w:right w:val="none" w:sz="0" w:space="0" w:color="auto"/>
      </w:divBdr>
    </w:div>
    <w:div w:id="811679196">
      <w:bodyDiv w:val="1"/>
      <w:marLeft w:val="0"/>
      <w:marRight w:val="0"/>
      <w:marTop w:val="0"/>
      <w:marBottom w:val="0"/>
      <w:divBdr>
        <w:top w:val="none" w:sz="0" w:space="0" w:color="auto"/>
        <w:left w:val="none" w:sz="0" w:space="0" w:color="auto"/>
        <w:bottom w:val="none" w:sz="0" w:space="0" w:color="auto"/>
        <w:right w:val="none" w:sz="0" w:space="0" w:color="auto"/>
      </w:divBdr>
    </w:div>
    <w:div w:id="1223905718">
      <w:bodyDiv w:val="1"/>
      <w:marLeft w:val="0"/>
      <w:marRight w:val="0"/>
      <w:marTop w:val="0"/>
      <w:marBottom w:val="0"/>
      <w:divBdr>
        <w:top w:val="none" w:sz="0" w:space="0" w:color="auto"/>
        <w:left w:val="none" w:sz="0" w:space="0" w:color="auto"/>
        <w:bottom w:val="none" w:sz="0" w:space="0" w:color="auto"/>
        <w:right w:val="none" w:sz="0" w:space="0" w:color="auto"/>
      </w:divBdr>
    </w:div>
    <w:div w:id="1430539742">
      <w:bodyDiv w:val="1"/>
      <w:marLeft w:val="0"/>
      <w:marRight w:val="0"/>
      <w:marTop w:val="0"/>
      <w:marBottom w:val="0"/>
      <w:divBdr>
        <w:top w:val="none" w:sz="0" w:space="0" w:color="auto"/>
        <w:left w:val="none" w:sz="0" w:space="0" w:color="auto"/>
        <w:bottom w:val="none" w:sz="0" w:space="0" w:color="auto"/>
        <w:right w:val="none" w:sz="0" w:space="0" w:color="auto"/>
      </w:divBdr>
    </w:div>
    <w:div w:id="1489397415">
      <w:bodyDiv w:val="1"/>
      <w:marLeft w:val="0"/>
      <w:marRight w:val="0"/>
      <w:marTop w:val="0"/>
      <w:marBottom w:val="0"/>
      <w:divBdr>
        <w:top w:val="none" w:sz="0" w:space="0" w:color="auto"/>
        <w:left w:val="none" w:sz="0" w:space="0" w:color="auto"/>
        <w:bottom w:val="none" w:sz="0" w:space="0" w:color="auto"/>
        <w:right w:val="none" w:sz="0" w:space="0" w:color="auto"/>
      </w:divBdr>
    </w:div>
    <w:div w:id="1607612066">
      <w:bodyDiv w:val="1"/>
      <w:marLeft w:val="0"/>
      <w:marRight w:val="0"/>
      <w:marTop w:val="0"/>
      <w:marBottom w:val="0"/>
      <w:divBdr>
        <w:top w:val="none" w:sz="0" w:space="0" w:color="auto"/>
        <w:left w:val="none" w:sz="0" w:space="0" w:color="auto"/>
        <w:bottom w:val="none" w:sz="0" w:space="0" w:color="auto"/>
        <w:right w:val="none" w:sz="0" w:space="0" w:color="auto"/>
      </w:divBdr>
    </w:div>
    <w:div w:id="193528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0D4F7-81A9-4D59-9CB1-93A6B97D4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1635</TotalTime>
  <Pages>7</Pages>
  <Words>2854</Words>
  <Characters>16270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248</cp:revision>
  <cp:lastPrinted>2017-09-28T07:58:00Z</cp:lastPrinted>
  <dcterms:created xsi:type="dcterms:W3CDTF">2017-09-20T08:05:00Z</dcterms:created>
  <dcterms:modified xsi:type="dcterms:W3CDTF">2017-09-28T08:01:00Z</dcterms:modified>
</cp:coreProperties>
</file>