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F0" w:rsidRPr="000C5805" w:rsidRDefault="000B1FF0" w:rsidP="000B1F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Додаток 18</w:t>
      </w:r>
    </w:p>
    <w:p w:rsidR="000B1FF0" w:rsidRPr="004656DF" w:rsidRDefault="000B1FF0" w:rsidP="000B1F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4656DF">
        <w:rPr>
          <w:rFonts w:ascii="Times New Roman" w:eastAsia="Times New Roman" w:hAnsi="Times New Roman"/>
          <w:sz w:val="28"/>
          <w:szCs w:val="28"/>
          <w:lang w:val="uk-UA" w:eastAsia="uk-UA"/>
        </w:rPr>
        <w:t>ЗАТВЕРДЖЕНО</w:t>
      </w:r>
    </w:p>
    <w:p w:rsidR="000B1FF0" w:rsidRDefault="000B1FF0" w:rsidP="000B1F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Розпорядження голови </w:t>
      </w:r>
    </w:p>
    <w:p w:rsidR="000B1FF0" w:rsidRDefault="000B1FF0" w:rsidP="000B1F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райдержадміністрації</w:t>
      </w:r>
    </w:p>
    <w:p w:rsidR="000B1FF0" w:rsidRPr="000C5805" w:rsidRDefault="000B1FF0" w:rsidP="000B1F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12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січня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2018 р. №</w:t>
      </w:r>
      <w:r w:rsidRPr="000206E1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47</w:t>
      </w:r>
    </w:p>
    <w:p w:rsidR="000B1FF0" w:rsidRDefault="000B1FF0" w:rsidP="000B1FF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0B1FF0" w:rsidRDefault="000B1FF0" w:rsidP="000B1FF0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0B1FF0" w:rsidRPr="00420DED" w:rsidRDefault="000B1FF0" w:rsidP="000B1FF0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420DED">
        <w:rPr>
          <w:b/>
          <w:bCs/>
          <w:sz w:val="28"/>
          <w:szCs w:val="28"/>
          <w:lang w:val="uk-UA"/>
        </w:rPr>
        <w:t>ТЕХНОЛОГІЧНА КАРТКА АДМІНІСТРАТИВНОЇ ПОСЛУГИ</w:t>
      </w:r>
    </w:p>
    <w:p w:rsidR="000B1FF0" w:rsidRPr="006E2F3F" w:rsidRDefault="000B1FF0" w:rsidP="000B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u w:val="single"/>
          <w:lang w:val="uk-UA" w:eastAsia="ru-RU"/>
        </w:rPr>
      </w:pPr>
    </w:p>
    <w:p w:rsidR="000B1FF0" w:rsidRDefault="000B1FF0" w:rsidP="000B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</w:pPr>
      <w:r w:rsidRPr="00420DED">
        <w:rPr>
          <w:rFonts w:ascii="Times New Roman" w:eastAsia="Times New Roman" w:hAnsi="Times New Roman"/>
          <w:color w:val="000000"/>
          <w:sz w:val="24"/>
          <w:szCs w:val="24"/>
          <w:u w:val="single"/>
          <w:lang w:val="uk-UA" w:eastAsia="ru-RU"/>
        </w:rPr>
        <w:t xml:space="preserve">НАДАННЯ ВІДОМОСТЕЙ З ДЕРЖАВНОГО ЗЕМЕЛЬНОГО КАДАСТРУ У ФОРМІ ВИТЯГУ З ДЕРЖАВНОГО ЗЕМЕЛЬНОГО КАДАСТРУ ПРО </w:t>
      </w:r>
      <w:r w:rsidRPr="00420DE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ОБМЕЖЕННЯ У ВИКОРИСТАННІ ЗЕМЕЛЬ</w:t>
      </w:r>
    </w:p>
    <w:p w:rsidR="000B1FF0" w:rsidRPr="006E2F3F" w:rsidRDefault="000B1FF0" w:rsidP="000B1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u w:val="single"/>
          <w:lang w:val="uk-UA" w:eastAsia="ru-RU"/>
        </w:rPr>
      </w:pPr>
    </w:p>
    <w:tbl>
      <w:tblPr>
        <w:tblW w:w="9460" w:type="dxa"/>
        <w:jc w:val="center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550"/>
        <w:gridCol w:w="2091"/>
        <w:gridCol w:w="1159"/>
        <w:gridCol w:w="2040"/>
      </w:tblGrid>
      <w:tr w:rsidR="000B1FF0" w:rsidRPr="00FA7F2D" w:rsidTr="00457645">
        <w:trPr>
          <w:cantSplit/>
          <w:trHeight w:val="69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0" w:rsidRPr="006E2F3F" w:rsidRDefault="000B1FF0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0B1FF0" w:rsidRPr="006E2F3F" w:rsidRDefault="000B1FF0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0" w:rsidRPr="006E2F3F" w:rsidRDefault="000B1FF0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Етапи послуги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0" w:rsidRPr="006E2F3F" w:rsidRDefault="000B1FF0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Відповідальна посадова особа</w:t>
            </w:r>
          </w:p>
          <w:p w:rsidR="000B1FF0" w:rsidRPr="006E2F3F" w:rsidRDefault="000B1FF0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 структурний підрозділ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1FF0" w:rsidRPr="006E2F3F" w:rsidRDefault="000B1FF0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Дія</w:t>
            </w:r>
          </w:p>
          <w:p w:rsidR="000B1FF0" w:rsidRPr="006E2F3F" w:rsidRDefault="000B1FF0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(В, У, П, З)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F0" w:rsidRPr="006E2F3F" w:rsidRDefault="000B1FF0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Термін виконання</w:t>
            </w:r>
          </w:p>
          <w:p w:rsidR="000B1FF0" w:rsidRPr="006E2F3F" w:rsidRDefault="000B1FF0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(днів)</w:t>
            </w:r>
          </w:p>
        </w:tc>
      </w:tr>
      <w:tr w:rsidR="000B1FF0" w:rsidRPr="00FA7F2D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6E2F3F" w:rsidRDefault="000B1FF0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 та реєстрація заяви суб’єкта звернення в центрі надання адміністративних послуг.</w:t>
            </w:r>
          </w:p>
          <w:p w:rsidR="000B1FF0" w:rsidRPr="00FA7F2D" w:rsidRDefault="000B1FF0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B1FF0" w:rsidRPr="00FA7F2D" w:rsidRDefault="000B1FF0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0B1FF0" w:rsidRPr="00FA7F2D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6E2F3F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Передача заяви відповідному структурному підрозділу 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0B1FF0" w:rsidRPr="00FA7F2D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6E2F3F" w:rsidRDefault="000B1FF0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Реєстрація заяви у системі документообігу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відповідного структурного підрозділу 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передача документів до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Державного кадастрового реєстратора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реєстрації заяви</w:t>
            </w:r>
          </w:p>
        </w:tc>
      </w:tr>
      <w:tr w:rsidR="000B1FF0" w:rsidRPr="00FA7F2D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6E2F3F" w:rsidRDefault="000B1FF0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Внесення до Державного земельного кадастру даних:</w:t>
            </w:r>
          </w:p>
          <w:p w:rsidR="000B1FF0" w:rsidRPr="00FA7F2D" w:rsidRDefault="000B1FF0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1) реєстраційний номер заяви;</w:t>
            </w:r>
          </w:p>
          <w:p w:rsidR="000B1FF0" w:rsidRPr="00FA7F2D" w:rsidRDefault="000B1FF0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2) дата реєстрації заяви;</w:t>
            </w:r>
          </w:p>
          <w:p w:rsidR="000B1FF0" w:rsidRPr="00FA7F2D" w:rsidRDefault="000B1FF0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3) відомості про особу, яка звернулася із заявою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(запитом)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;</w:t>
            </w:r>
          </w:p>
          <w:p w:rsidR="000B1FF0" w:rsidRPr="00FA7F2D" w:rsidRDefault="000B1FF0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4) кадастровий номер (за наявності) та місцезнаходження земельної ділянки, щодо якої подано заяву;</w:t>
            </w:r>
          </w:p>
          <w:p w:rsidR="000B1FF0" w:rsidRPr="00FA7F2D" w:rsidRDefault="000B1FF0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5) підстави для надання відповідної інформації з посиланням на норму закону, яка передбачає право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 w:rsidR="000B1FF0" w:rsidRPr="00FA7F2D" w:rsidRDefault="000B1FF0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 w:rsidR="000B1FF0" w:rsidRPr="00FA7F2D" w:rsidRDefault="000B1FF0" w:rsidP="0045764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7) відомості про Державного кадастрового реєстратора, який прийняв заяву.</w:t>
            </w:r>
          </w:p>
          <w:p w:rsidR="000B1FF0" w:rsidRPr="00FA7F2D" w:rsidRDefault="000B1FF0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  <w:p w:rsidR="000B1FF0" w:rsidRPr="00FA7F2D" w:rsidRDefault="000B1FF0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Створення електронної копії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заяви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Державному земельному кадастрі.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першого робочого дня з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0B1FF0" w:rsidRPr="00FA7F2D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6E2F3F" w:rsidRDefault="000B1FF0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lastRenderedPageBreak/>
              <w:t>5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Формування витягу з Державного земельного кадастру про обмеження у використанні земель</w:t>
            </w:r>
            <w:r w:rsidRPr="00FA7F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val="uk-UA" w:eastAsia="ru-RU"/>
              </w:rPr>
              <w:t xml:space="preserve">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 визначеною формою за допомогою програмного забезпечення Державного земельного кадастру</w:t>
            </w:r>
          </w:p>
          <w:p w:rsidR="000B1FF0" w:rsidRPr="00FA7F2D" w:rsidRDefault="000B1FF0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або </w:t>
            </w:r>
          </w:p>
          <w:p w:rsidR="000B1FF0" w:rsidRPr="00FA7F2D" w:rsidRDefault="000B1FF0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формування повідомлення про відмову у наданні відомостей з Державного земельного кадастру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дев’ятого робочого дня з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0B1FF0" w:rsidRPr="00FA7F2D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6E2F3F" w:rsidRDefault="000B1FF0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Підписання витягу з Державного земельного кадастру про обмеження у використанні земель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засвідчення підпису власною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печаткою.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</w:p>
          <w:p w:rsidR="000B1FF0" w:rsidRPr="00FA7F2D" w:rsidRDefault="000B1FF0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Держгеокадастру</w:t>
            </w:r>
            <w:proofErr w:type="spellEnd"/>
          </w:p>
        </w:tc>
      </w:tr>
      <w:tr w:rsidR="000B1FF0" w:rsidRPr="00FA7F2D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6E2F3F" w:rsidRDefault="000B1FF0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Передає витяг з Державного земельного кадастру про обмеження у використанні земель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для проставлення у системі документообігу позначки про виконання послуги та передачі його до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Державний кадастровий реєстратор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0B1FF0" w:rsidRPr="00FA7F2D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6E2F3F" w:rsidRDefault="000B1FF0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Проставляє у системі документообігу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відповідного структурного підрозділу 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позначку про виконання послуги та п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ередає витяг з Державного земельного кадастру про обмеження у використанні земель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у паперовому вигляді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до центру надання адміністративних послуг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Спеціаліст відповідного структурного підрозділу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0B1FF0" w:rsidRPr="00FA7F2D" w:rsidRDefault="000B1FF0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пізніше  десятого робочого дня з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дня реєстрації заяви у відповідному структурному підрозділі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територіального органу </w:t>
            </w:r>
            <w:proofErr w:type="spellStart"/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Держгеокадастру</w:t>
            </w:r>
            <w:proofErr w:type="spellEnd"/>
          </w:p>
        </w:tc>
      </w:tr>
      <w:tr w:rsidR="000B1FF0" w:rsidRPr="00FA7F2D" w:rsidTr="00457645">
        <w:trPr>
          <w:trHeight w:val="272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6E2F3F" w:rsidRDefault="000B1FF0" w:rsidP="0045764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</w:pPr>
            <w:r w:rsidRPr="006E2F3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замовнику витягу з Державного земельного кадастру про обмеження у використанні земель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у паперовому вигляді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або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 про відмову у наданні відомостей з Державного земельного кадастру у паперовому вигляді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0B1FF0" w:rsidRPr="00FA7F2D" w:rsidRDefault="000B1FF0" w:rsidP="0045764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В</w:t>
            </w:r>
          </w:p>
          <w:p w:rsidR="000B1FF0" w:rsidRPr="00FA7F2D" w:rsidRDefault="000B1FF0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0B1FF0" w:rsidRPr="00FA7F2D" w:rsidRDefault="000B1FF0" w:rsidP="004576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 день звернення заявника після отримання витягу з Державного земельного кадастру про обмеження у використанні земель або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повідомлення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 відмову у наданні </w:t>
            </w:r>
            <w:r w:rsidRPr="00FA7F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відомостей з Державного земельного кадастру </w:t>
            </w:r>
          </w:p>
        </w:tc>
      </w:tr>
      <w:tr w:rsidR="000B1FF0" w:rsidRPr="00FA7F2D" w:rsidTr="00457645">
        <w:trPr>
          <w:trHeight w:val="64"/>
          <w:jc w:val="center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Загальна кількість днів надання послуги –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0B1FF0" w:rsidRPr="00FA7F2D" w:rsidTr="00457645">
        <w:trPr>
          <w:trHeight w:val="64"/>
          <w:jc w:val="center"/>
        </w:trPr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lastRenderedPageBreak/>
              <w:t>Загальна кількість днів надання послуги (передбачена законодавством) –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F0" w:rsidRPr="00FA7F2D" w:rsidRDefault="000B1FF0" w:rsidP="004576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A7F2D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10 робочих днів</w:t>
            </w:r>
          </w:p>
        </w:tc>
      </w:tr>
    </w:tbl>
    <w:p w:rsidR="000B1FF0" w:rsidRDefault="000B1FF0" w:rsidP="000B1F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B1FF0" w:rsidRPr="006B4789" w:rsidRDefault="000B1FF0" w:rsidP="000B1FF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4789">
        <w:rPr>
          <w:rFonts w:ascii="Times New Roman" w:hAnsi="Times New Roman"/>
          <w:sz w:val="24"/>
          <w:szCs w:val="24"/>
        </w:rPr>
        <w:t>Керівник</w:t>
      </w:r>
      <w:proofErr w:type="spellEnd"/>
      <w:r w:rsidRPr="006B47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789">
        <w:rPr>
          <w:rFonts w:ascii="Times New Roman" w:hAnsi="Times New Roman"/>
          <w:sz w:val="24"/>
          <w:szCs w:val="24"/>
        </w:rPr>
        <w:t>апарату</w:t>
      </w:r>
      <w:proofErr w:type="spellEnd"/>
    </w:p>
    <w:p w:rsidR="006D4261" w:rsidRDefault="000B1FF0" w:rsidP="000B1FF0">
      <w:pPr>
        <w:spacing w:after="0" w:line="240" w:lineRule="auto"/>
      </w:pPr>
      <w:proofErr w:type="spellStart"/>
      <w:r w:rsidRPr="006B4789">
        <w:rPr>
          <w:rFonts w:ascii="Times New Roman" w:hAnsi="Times New Roman"/>
          <w:sz w:val="24"/>
          <w:szCs w:val="24"/>
        </w:rPr>
        <w:t>райдержадміністрації</w:t>
      </w:r>
      <w:proofErr w:type="spellEnd"/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</w:r>
      <w:r w:rsidRPr="006B4789">
        <w:rPr>
          <w:rFonts w:ascii="Times New Roman" w:hAnsi="Times New Roman"/>
          <w:sz w:val="24"/>
          <w:szCs w:val="24"/>
        </w:rPr>
        <w:tab/>
        <w:t>О.Л. Крутько</w:t>
      </w:r>
      <w:bookmarkStart w:id="0" w:name="_GoBack"/>
      <w:bookmarkEnd w:id="0"/>
    </w:p>
    <w:sectPr w:rsidR="006D4261" w:rsidSect="000B1FF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8C" w:rsidRDefault="0076328C" w:rsidP="000B1FF0">
      <w:pPr>
        <w:spacing w:after="0" w:line="240" w:lineRule="auto"/>
      </w:pPr>
      <w:r>
        <w:separator/>
      </w:r>
    </w:p>
  </w:endnote>
  <w:endnote w:type="continuationSeparator" w:id="0">
    <w:p w:rsidR="0076328C" w:rsidRDefault="0076328C" w:rsidP="000B1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8C" w:rsidRDefault="0076328C" w:rsidP="000B1FF0">
      <w:pPr>
        <w:spacing w:after="0" w:line="240" w:lineRule="auto"/>
      </w:pPr>
      <w:r>
        <w:separator/>
      </w:r>
    </w:p>
  </w:footnote>
  <w:footnote w:type="continuationSeparator" w:id="0">
    <w:p w:rsidR="0076328C" w:rsidRDefault="0076328C" w:rsidP="000B1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97328"/>
      <w:docPartObj>
        <w:docPartGallery w:val="Page Numbers (Top of Page)"/>
        <w:docPartUnique/>
      </w:docPartObj>
    </w:sdtPr>
    <w:sdtContent>
      <w:p w:rsidR="000B1FF0" w:rsidRDefault="000B1F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B1FF0" w:rsidRDefault="000B1F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11"/>
    <w:rsid w:val="000B1FF0"/>
    <w:rsid w:val="006D4261"/>
    <w:rsid w:val="0076328C"/>
    <w:rsid w:val="00B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1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FF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B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F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1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FF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B1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1F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2018-01-24T08:02:00Z</dcterms:created>
  <dcterms:modified xsi:type="dcterms:W3CDTF">2018-01-24T08:03:00Z</dcterms:modified>
</cp:coreProperties>
</file>