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13913" w:rsidRPr="00CE0559" w:rsidRDefault="00413913" w:rsidP="00413913">
      <w:pPr>
        <w:spacing w:after="0" w:line="240" w:lineRule="auto"/>
        <w:ind w:left="60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22</w:t>
      </w:r>
    </w:p>
    <w:p w:rsidR="00413913" w:rsidRPr="00CE0559" w:rsidRDefault="00413913" w:rsidP="00413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0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  <w:r w:rsidRPr="00CE0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E0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413913" w:rsidRPr="00CE0559" w:rsidRDefault="00413913" w:rsidP="00413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0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голови </w:t>
      </w:r>
      <w:r w:rsidRPr="00CE0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E0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413913" w:rsidRPr="00CE0559" w:rsidRDefault="00413913" w:rsidP="00413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0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райдержадміністрації</w:t>
      </w:r>
      <w:r w:rsidRPr="00CE0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E0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3D38E3" w:rsidRPr="003D38E3" w:rsidRDefault="003D38E3" w:rsidP="003D38E3">
      <w:pPr>
        <w:jc w:val="right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bookmarkStart w:id="0" w:name="_GoBack"/>
      <w:r w:rsidRPr="003D38E3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19 </w:t>
      </w:r>
      <w:proofErr w:type="spellStart"/>
      <w:r w:rsidRPr="003D38E3">
        <w:rPr>
          <w:rFonts w:ascii="Times New Roman" w:hAnsi="Times New Roman" w:cs="Times New Roman"/>
          <w:sz w:val="28"/>
          <w:szCs w:val="28"/>
          <w:u w:val="single"/>
          <w:lang w:eastAsia="uk-UA"/>
        </w:rPr>
        <w:t>червня</w:t>
      </w:r>
      <w:proofErr w:type="spellEnd"/>
      <w:r w:rsidRPr="003D38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D38E3">
        <w:rPr>
          <w:rFonts w:ascii="Times New Roman" w:hAnsi="Times New Roman" w:cs="Times New Roman"/>
          <w:sz w:val="28"/>
          <w:szCs w:val="28"/>
          <w:u w:val="single"/>
          <w:lang w:eastAsia="uk-UA"/>
        </w:rPr>
        <w:t>2019 р.</w:t>
      </w:r>
      <w:r w:rsidRPr="003D38E3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Pr="003D38E3">
        <w:rPr>
          <w:rFonts w:ascii="Times New Roman" w:hAnsi="Times New Roman" w:cs="Times New Roman"/>
          <w:sz w:val="28"/>
          <w:szCs w:val="28"/>
          <w:u w:val="single"/>
          <w:lang w:eastAsia="uk-UA"/>
        </w:rPr>
        <w:t>808</w:t>
      </w:r>
      <w:r w:rsidRPr="003D38E3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</w:p>
    <w:bookmarkEnd w:id="0"/>
    <w:p w:rsidR="00A93759" w:rsidRPr="003D38E3" w:rsidRDefault="00A93759" w:rsidP="00A93759">
      <w:pPr>
        <w:pStyle w:val="Default"/>
        <w:jc w:val="center"/>
        <w:rPr>
          <w:b/>
          <w:bCs/>
          <w:sz w:val="28"/>
          <w:szCs w:val="28"/>
        </w:rPr>
      </w:pPr>
    </w:p>
    <w:p w:rsidR="00A93759" w:rsidRDefault="00A93759" w:rsidP="00A93759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380F1C" w:rsidRPr="00380F1C" w:rsidRDefault="00380F1C" w:rsidP="00380F1C">
      <w:pPr>
        <w:pStyle w:val="Default"/>
        <w:spacing w:line="360" w:lineRule="auto"/>
        <w:jc w:val="center"/>
        <w:rPr>
          <w:sz w:val="28"/>
          <w:szCs w:val="28"/>
        </w:rPr>
      </w:pPr>
      <w:r w:rsidRPr="00380F1C">
        <w:rPr>
          <w:b/>
          <w:bCs/>
          <w:sz w:val="28"/>
          <w:szCs w:val="28"/>
        </w:rPr>
        <w:t>ТЕХНОЛОГІЧНА КАРТКА</w:t>
      </w:r>
    </w:p>
    <w:p w:rsidR="00380F1C" w:rsidRPr="00380F1C" w:rsidRDefault="00380F1C" w:rsidP="00380F1C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 w:rsidRPr="00380F1C">
        <w:rPr>
          <w:b/>
          <w:bCs/>
          <w:sz w:val="28"/>
          <w:szCs w:val="28"/>
        </w:rPr>
        <w:t>надання</w:t>
      </w:r>
      <w:proofErr w:type="spellEnd"/>
      <w:r w:rsidRPr="00380F1C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380F1C">
        <w:rPr>
          <w:b/>
          <w:bCs/>
          <w:sz w:val="28"/>
          <w:szCs w:val="28"/>
        </w:rPr>
        <w:t>адм</w:t>
      </w:r>
      <w:proofErr w:type="gramEnd"/>
      <w:r w:rsidRPr="00380F1C">
        <w:rPr>
          <w:b/>
          <w:bCs/>
          <w:sz w:val="28"/>
          <w:szCs w:val="28"/>
        </w:rPr>
        <w:t>іністративної</w:t>
      </w:r>
      <w:proofErr w:type="spellEnd"/>
      <w:r w:rsidRPr="00380F1C">
        <w:rPr>
          <w:b/>
          <w:bCs/>
          <w:sz w:val="28"/>
          <w:szCs w:val="28"/>
        </w:rPr>
        <w:t xml:space="preserve"> </w:t>
      </w:r>
      <w:proofErr w:type="spellStart"/>
      <w:r w:rsidRPr="00380F1C">
        <w:rPr>
          <w:b/>
          <w:bCs/>
          <w:sz w:val="28"/>
          <w:szCs w:val="28"/>
        </w:rPr>
        <w:t>послуги</w:t>
      </w:r>
      <w:proofErr w:type="spellEnd"/>
      <w:r w:rsidRPr="00380F1C">
        <w:rPr>
          <w:b/>
          <w:bCs/>
          <w:sz w:val="28"/>
          <w:szCs w:val="28"/>
        </w:rPr>
        <w:t>:</w:t>
      </w:r>
    </w:p>
    <w:p w:rsidR="005772A5" w:rsidRDefault="00413913" w:rsidP="00EE7EA4">
      <w:pPr>
        <w:pStyle w:val="Default"/>
        <w:jc w:val="center"/>
        <w:rPr>
          <w:sz w:val="28"/>
          <w:szCs w:val="28"/>
          <w:u w:val="single"/>
        </w:rPr>
      </w:pPr>
      <w:r w:rsidRPr="00EE7EA4">
        <w:rPr>
          <w:bCs/>
          <w:sz w:val="28"/>
          <w:szCs w:val="28"/>
          <w:u w:val="single"/>
          <w:lang w:val="uk-UA"/>
        </w:rPr>
        <w:t>Д</w:t>
      </w:r>
      <w:proofErr w:type="spellStart"/>
      <w:r w:rsidRPr="00EE7EA4">
        <w:rPr>
          <w:bCs/>
          <w:sz w:val="28"/>
          <w:szCs w:val="28"/>
          <w:u w:val="single"/>
        </w:rPr>
        <w:t>ержавн</w:t>
      </w:r>
      <w:proofErr w:type="spellEnd"/>
      <w:r w:rsidRPr="00EE7EA4">
        <w:rPr>
          <w:bCs/>
          <w:sz w:val="28"/>
          <w:szCs w:val="28"/>
          <w:u w:val="single"/>
          <w:lang w:val="uk-UA"/>
        </w:rPr>
        <w:t>а</w:t>
      </w:r>
      <w:r w:rsidRPr="00EE7EA4">
        <w:rPr>
          <w:bCs/>
          <w:sz w:val="28"/>
          <w:szCs w:val="28"/>
          <w:u w:val="single"/>
        </w:rPr>
        <w:t xml:space="preserve"> </w:t>
      </w:r>
      <w:proofErr w:type="spellStart"/>
      <w:r w:rsidRPr="00EE7EA4">
        <w:rPr>
          <w:bCs/>
          <w:sz w:val="28"/>
          <w:szCs w:val="28"/>
          <w:u w:val="single"/>
        </w:rPr>
        <w:t>реєстраці</w:t>
      </w:r>
      <w:proofErr w:type="spellEnd"/>
      <w:r w:rsidRPr="00EE7EA4">
        <w:rPr>
          <w:bCs/>
          <w:sz w:val="28"/>
          <w:szCs w:val="28"/>
          <w:u w:val="single"/>
          <w:lang w:val="uk-UA"/>
        </w:rPr>
        <w:t>я</w:t>
      </w:r>
      <w:r w:rsidR="00FD64C2" w:rsidRPr="00EE7EA4">
        <w:rPr>
          <w:bCs/>
          <w:sz w:val="28"/>
          <w:szCs w:val="28"/>
          <w:u w:val="single"/>
        </w:rPr>
        <w:t xml:space="preserve"> </w:t>
      </w:r>
      <w:proofErr w:type="spellStart"/>
      <w:r w:rsidR="00FD64C2" w:rsidRPr="00EE7EA4">
        <w:rPr>
          <w:bCs/>
          <w:sz w:val="28"/>
          <w:szCs w:val="28"/>
          <w:u w:val="single"/>
        </w:rPr>
        <w:t>змін</w:t>
      </w:r>
      <w:proofErr w:type="spellEnd"/>
      <w:r w:rsidR="00FD64C2" w:rsidRPr="00EE7EA4">
        <w:rPr>
          <w:bCs/>
          <w:sz w:val="28"/>
          <w:szCs w:val="28"/>
          <w:u w:val="single"/>
        </w:rPr>
        <w:t xml:space="preserve"> до </w:t>
      </w:r>
      <w:proofErr w:type="spellStart"/>
      <w:r w:rsidR="00FD64C2" w:rsidRPr="00EE7EA4">
        <w:rPr>
          <w:bCs/>
          <w:sz w:val="28"/>
          <w:szCs w:val="28"/>
          <w:u w:val="single"/>
        </w:rPr>
        <w:t>відомостей</w:t>
      </w:r>
      <w:proofErr w:type="spellEnd"/>
      <w:r w:rsidR="00FD64C2" w:rsidRPr="00EE7EA4">
        <w:rPr>
          <w:bCs/>
          <w:sz w:val="28"/>
          <w:szCs w:val="28"/>
          <w:u w:val="single"/>
        </w:rPr>
        <w:t xml:space="preserve"> про </w:t>
      </w:r>
      <w:proofErr w:type="spellStart"/>
      <w:r w:rsidR="00FD64C2" w:rsidRPr="00EE7EA4">
        <w:rPr>
          <w:bCs/>
          <w:sz w:val="28"/>
          <w:szCs w:val="28"/>
          <w:u w:val="single"/>
        </w:rPr>
        <w:t>фізичну</w:t>
      </w:r>
      <w:proofErr w:type="spellEnd"/>
      <w:r w:rsidR="00FD64C2" w:rsidRPr="00EE7EA4">
        <w:rPr>
          <w:bCs/>
          <w:sz w:val="28"/>
          <w:szCs w:val="28"/>
          <w:u w:val="single"/>
        </w:rPr>
        <w:t xml:space="preserve"> особу –</w:t>
      </w:r>
      <w:proofErr w:type="spellStart"/>
      <w:r w:rsidR="00FD64C2" w:rsidRPr="00EE7EA4">
        <w:rPr>
          <w:bCs/>
          <w:sz w:val="28"/>
          <w:szCs w:val="28"/>
          <w:u w:val="single"/>
        </w:rPr>
        <w:t>підприємця</w:t>
      </w:r>
      <w:proofErr w:type="spellEnd"/>
      <w:r w:rsidR="00FD64C2" w:rsidRPr="00EE7EA4">
        <w:rPr>
          <w:sz w:val="28"/>
          <w:szCs w:val="28"/>
          <w:u w:val="single"/>
        </w:rPr>
        <w:t xml:space="preserve">, </w:t>
      </w:r>
      <w:proofErr w:type="spellStart"/>
      <w:r w:rsidR="00FD64C2" w:rsidRPr="00EE7EA4">
        <w:rPr>
          <w:sz w:val="28"/>
          <w:szCs w:val="28"/>
          <w:u w:val="single"/>
        </w:rPr>
        <w:t>які</w:t>
      </w:r>
      <w:proofErr w:type="spellEnd"/>
      <w:r w:rsidR="00FD64C2" w:rsidRPr="00EE7EA4">
        <w:rPr>
          <w:sz w:val="28"/>
          <w:szCs w:val="28"/>
          <w:u w:val="single"/>
        </w:rPr>
        <w:t xml:space="preserve"> </w:t>
      </w:r>
      <w:proofErr w:type="spellStart"/>
      <w:r w:rsidR="00FD64C2" w:rsidRPr="00EE7EA4">
        <w:rPr>
          <w:sz w:val="28"/>
          <w:szCs w:val="28"/>
          <w:u w:val="single"/>
        </w:rPr>
        <w:t>містяться</w:t>
      </w:r>
      <w:proofErr w:type="spellEnd"/>
      <w:r w:rsidR="00FD64C2" w:rsidRPr="00EE7EA4">
        <w:rPr>
          <w:sz w:val="28"/>
          <w:szCs w:val="28"/>
          <w:u w:val="single"/>
        </w:rPr>
        <w:t xml:space="preserve"> в </w:t>
      </w:r>
      <w:proofErr w:type="spellStart"/>
      <w:r w:rsidR="00FD64C2" w:rsidRPr="00EE7EA4">
        <w:rPr>
          <w:sz w:val="28"/>
          <w:szCs w:val="28"/>
          <w:u w:val="single"/>
        </w:rPr>
        <w:t>Єдиному</w:t>
      </w:r>
      <w:proofErr w:type="spellEnd"/>
      <w:r w:rsidR="00FD64C2" w:rsidRPr="00EE7EA4">
        <w:rPr>
          <w:sz w:val="28"/>
          <w:szCs w:val="28"/>
          <w:u w:val="single"/>
        </w:rPr>
        <w:t xml:space="preserve"> державному </w:t>
      </w:r>
      <w:proofErr w:type="spellStart"/>
      <w:r w:rsidR="00FD64C2" w:rsidRPr="00EE7EA4">
        <w:rPr>
          <w:sz w:val="28"/>
          <w:szCs w:val="28"/>
          <w:u w:val="single"/>
        </w:rPr>
        <w:t>реєстрі</w:t>
      </w:r>
      <w:proofErr w:type="spellEnd"/>
      <w:r w:rsidR="00FD64C2" w:rsidRPr="00EE7EA4">
        <w:rPr>
          <w:sz w:val="28"/>
          <w:szCs w:val="28"/>
          <w:u w:val="single"/>
        </w:rPr>
        <w:t xml:space="preserve"> </w:t>
      </w:r>
      <w:proofErr w:type="spellStart"/>
      <w:r w:rsidR="00FD64C2" w:rsidRPr="00EE7EA4">
        <w:rPr>
          <w:sz w:val="28"/>
          <w:szCs w:val="28"/>
          <w:u w:val="single"/>
        </w:rPr>
        <w:t>юридичних</w:t>
      </w:r>
      <w:proofErr w:type="spellEnd"/>
      <w:r w:rsidR="00FD64C2" w:rsidRPr="00EE7EA4">
        <w:rPr>
          <w:sz w:val="28"/>
          <w:szCs w:val="28"/>
          <w:u w:val="single"/>
        </w:rPr>
        <w:t xml:space="preserve"> </w:t>
      </w:r>
      <w:proofErr w:type="spellStart"/>
      <w:r w:rsidR="00FD64C2" w:rsidRPr="00EE7EA4">
        <w:rPr>
          <w:sz w:val="28"/>
          <w:szCs w:val="28"/>
          <w:u w:val="single"/>
        </w:rPr>
        <w:t>осіб</w:t>
      </w:r>
      <w:proofErr w:type="spellEnd"/>
      <w:r w:rsidR="00FD64C2" w:rsidRPr="00EE7EA4">
        <w:rPr>
          <w:sz w:val="28"/>
          <w:szCs w:val="28"/>
          <w:u w:val="single"/>
        </w:rPr>
        <w:t xml:space="preserve">, </w:t>
      </w:r>
      <w:proofErr w:type="spellStart"/>
      <w:r w:rsidR="00FD64C2" w:rsidRPr="00EE7EA4">
        <w:rPr>
          <w:sz w:val="28"/>
          <w:szCs w:val="28"/>
          <w:u w:val="single"/>
        </w:rPr>
        <w:t>фізичних</w:t>
      </w:r>
      <w:proofErr w:type="spellEnd"/>
      <w:r w:rsidR="00FD64C2" w:rsidRPr="00EE7EA4">
        <w:rPr>
          <w:sz w:val="28"/>
          <w:szCs w:val="28"/>
          <w:u w:val="single"/>
        </w:rPr>
        <w:t xml:space="preserve"> </w:t>
      </w:r>
      <w:proofErr w:type="spellStart"/>
      <w:r w:rsidR="00FD64C2" w:rsidRPr="00EE7EA4">
        <w:rPr>
          <w:sz w:val="28"/>
          <w:szCs w:val="28"/>
          <w:u w:val="single"/>
        </w:rPr>
        <w:t>осіб</w:t>
      </w:r>
      <w:proofErr w:type="spellEnd"/>
      <w:r w:rsidR="00FD64C2" w:rsidRPr="00EE7EA4">
        <w:rPr>
          <w:sz w:val="28"/>
          <w:szCs w:val="28"/>
          <w:u w:val="single"/>
        </w:rPr>
        <w:t xml:space="preserve"> –</w:t>
      </w:r>
      <w:proofErr w:type="spellStart"/>
      <w:r w:rsidR="00FD64C2" w:rsidRPr="00EE7EA4">
        <w:rPr>
          <w:sz w:val="28"/>
          <w:szCs w:val="28"/>
          <w:u w:val="single"/>
        </w:rPr>
        <w:t>підприємців</w:t>
      </w:r>
      <w:proofErr w:type="spellEnd"/>
      <w:r w:rsidR="00FD64C2" w:rsidRPr="00EE7EA4">
        <w:rPr>
          <w:sz w:val="28"/>
          <w:szCs w:val="28"/>
          <w:u w:val="single"/>
        </w:rPr>
        <w:t xml:space="preserve"> та </w:t>
      </w:r>
      <w:proofErr w:type="spellStart"/>
      <w:r w:rsidR="00FD64C2" w:rsidRPr="00EE7EA4">
        <w:rPr>
          <w:sz w:val="28"/>
          <w:szCs w:val="28"/>
          <w:u w:val="single"/>
        </w:rPr>
        <w:t>громадських</w:t>
      </w:r>
      <w:proofErr w:type="spellEnd"/>
      <w:r w:rsidR="00FD64C2" w:rsidRPr="00EE7EA4">
        <w:rPr>
          <w:sz w:val="28"/>
          <w:szCs w:val="28"/>
          <w:u w:val="single"/>
        </w:rPr>
        <w:t xml:space="preserve"> </w:t>
      </w:r>
      <w:proofErr w:type="spellStart"/>
      <w:r w:rsidR="00FD64C2" w:rsidRPr="00EE7EA4">
        <w:rPr>
          <w:sz w:val="28"/>
          <w:szCs w:val="28"/>
          <w:u w:val="single"/>
        </w:rPr>
        <w:t>формувань</w:t>
      </w:r>
      <w:proofErr w:type="spellEnd"/>
    </w:p>
    <w:p w:rsidR="00EE7EA4" w:rsidRPr="00EE7EA4" w:rsidRDefault="00EE7EA4" w:rsidP="00EE7EA4">
      <w:pPr>
        <w:pStyle w:val="Default"/>
        <w:jc w:val="center"/>
        <w:rPr>
          <w:sz w:val="28"/>
          <w:szCs w:val="28"/>
          <w:u w:val="single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1701"/>
        <w:gridCol w:w="2410"/>
        <w:gridCol w:w="2126"/>
      </w:tblGrid>
      <w:tr w:rsidR="00EA4C88" w:rsidTr="00413913">
        <w:trPr>
          <w:trHeight w:val="826"/>
        </w:trPr>
        <w:tc>
          <w:tcPr>
            <w:tcW w:w="3402" w:type="dxa"/>
          </w:tcPr>
          <w:p w:rsidR="00EA4C88" w:rsidRPr="00BC6155" w:rsidRDefault="00EA4C88" w:rsidP="00EA4C88">
            <w:pPr>
              <w:pStyle w:val="Default"/>
              <w:jc w:val="center"/>
            </w:pPr>
            <w:proofErr w:type="spellStart"/>
            <w:r w:rsidRPr="00BC6155">
              <w:t>Етапи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опрацювання</w:t>
            </w:r>
            <w:proofErr w:type="spellEnd"/>
            <w:r w:rsidRPr="00BC6155">
              <w:t xml:space="preserve"> заяви про </w:t>
            </w:r>
            <w:proofErr w:type="spellStart"/>
            <w:r w:rsidRPr="00BC6155">
              <w:t>надання</w:t>
            </w:r>
            <w:proofErr w:type="spellEnd"/>
            <w:r w:rsidRPr="00BC6155">
              <w:t xml:space="preserve"> </w:t>
            </w:r>
            <w:proofErr w:type="spellStart"/>
            <w:proofErr w:type="gramStart"/>
            <w:r w:rsidRPr="00BC6155">
              <w:t>адм</w:t>
            </w:r>
            <w:proofErr w:type="gramEnd"/>
            <w:r w:rsidRPr="00BC6155">
              <w:t>іністративної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послуги</w:t>
            </w:r>
            <w:proofErr w:type="spellEnd"/>
          </w:p>
        </w:tc>
        <w:tc>
          <w:tcPr>
            <w:tcW w:w="1701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Відповідальна</w:t>
            </w:r>
            <w:proofErr w:type="spellEnd"/>
            <w:r>
              <w:rPr>
                <w:sz w:val="23"/>
                <w:szCs w:val="23"/>
              </w:rPr>
              <w:t xml:space="preserve"> особа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Структурний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відповідальний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етап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Строки </w:t>
            </w:r>
            <w:proofErr w:type="spellStart"/>
            <w:r>
              <w:rPr>
                <w:sz w:val="23"/>
                <w:szCs w:val="23"/>
              </w:rPr>
              <w:t>виконання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етапів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63A" w:rsidTr="00413913">
        <w:trPr>
          <w:trHeight w:val="1110"/>
        </w:trPr>
        <w:tc>
          <w:tcPr>
            <w:tcW w:w="3402" w:type="dxa"/>
          </w:tcPr>
          <w:p w:rsidR="0057063A" w:rsidRDefault="005706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Прийом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описом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фізичну</w:t>
            </w:r>
            <w:proofErr w:type="spellEnd"/>
            <w:r>
              <w:rPr>
                <w:sz w:val="23"/>
                <w:szCs w:val="23"/>
              </w:rPr>
              <w:t xml:space="preserve"> особу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ідприємця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57063A" w:rsidRDefault="0057063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10" w:type="dxa"/>
          </w:tcPr>
          <w:p w:rsidR="0057063A" w:rsidRPr="0057063A" w:rsidRDefault="0057063A">
            <w:pPr>
              <w:rPr>
                <w:rFonts w:ascii="Times New Roman" w:hAnsi="Times New Roman" w:cs="Times New Roman"/>
              </w:rPr>
            </w:pPr>
            <w:r w:rsidRPr="0057063A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57063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70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7063A">
              <w:rPr>
                <w:rFonts w:ascii="Times New Roman" w:hAnsi="Times New Roman" w:cs="Times New Roman"/>
              </w:rPr>
              <w:t>адм</w:t>
            </w:r>
            <w:proofErr w:type="gramEnd"/>
            <w:r w:rsidRPr="0057063A">
              <w:rPr>
                <w:rFonts w:ascii="Times New Roman" w:hAnsi="Times New Roman" w:cs="Times New Roman"/>
              </w:rPr>
              <w:t>іністративних</w:t>
            </w:r>
            <w:proofErr w:type="spellEnd"/>
            <w:r w:rsidRPr="00570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63A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57063A">
              <w:rPr>
                <w:rFonts w:ascii="Times New Roman" w:hAnsi="Times New Roman" w:cs="Times New Roman"/>
              </w:rPr>
              <w:t xml:space="preserve"> Кремінської </w:t>
            </w:r>
            <w:proofErr w:type="spellStart"/>
            <w:r w:rsidRPr="0057063A">
              <w:rPr>
                <w:rFonts w:ascii="Times New Roman" w:hAnsi="Times New Roman" w:cs="Times New Roman"/>
              </w:rPr>
              <w:t>райдержадміністрації</w:t>
            </w:r>
            <w:proofErr w:type="spellEnd"/>
            <w:r w:rsidRPr="0057063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57063A" w:rsidRDefault="005706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57063A" w:rsidTr="00413913">
        <w:trPr>
          <w:trHeight w:val="1110"/>
        </w:trPr>
        <w:tc>
          <w:tcPr>
            <w:tcW w:w="3402" w:type="dxa"/>
          </w:tcPr>
          <w:p w:rsidR="0057063A" w:rsidRDefault="005706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Видача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надсилання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поштовим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відправленням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фізичній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особі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ідприємцю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далі</w:t>
            </w:r>
            <w:proofErr w:type="spellEnd"/>
            <w:r>
              <w:rPr>
                <w:sz w:val="23"/>
                <w:szCs w:val="23"/>
              </w:rPr>
              <w:t xml:space="preserve"> –</w:t>
            </w:r>
            <w:proofErr w:type="spellStart"/>
            <w:r>
              <w:rPr>
                <w:sz w:val="23"/>
                <w:szCs w:val="23"/>
              </w:rPr>
              <w:t>заявник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копії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опису</w:t>
            </w:r>
            <w:proofErr w:type="spellEnd"/>
            <w:r>
              <w:rPr>
                <w:sz w:val="23"/>
                <w:szCs w:val="23"/>
              </w:rPr>
              <w:t xml:space="preserve">, за </w:t>
            </w:r>
            <w:proofErr w:type="spellStart"/>
            <w:r>
              <w:rPr>
                <w:sz w:val="23"/>
                <w:szCs w:val="23"/>
              </w:rPr>
              <w:t>яким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приймаються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фізичну</w:t>
            </w:r>
            <w:proofErr w:type="spellEnd"/>
            <w:r>
              <w:rPr>
                <w:sz w:val="23"/>
                <w:szCs w:val="23"/>
              </w:rPr>
              <w:t xml:space="preserve"> особу –</w:t>
            </w:r>
            <w:proofErr w:type="spellStart"/>
            <w:r>
              <w:rPr>
                <w:sz w:val="23"/>
                <w:szCs w:val="23"/>
              </w:rPr>
              <w:t>підприємця</w:t>
            </w:r>
            <w:proofErr w:type="spellEnd"/>
            <w:r>
              <w:rPr>
                <w:sz w:val="23"/>
                <w:szCs w:val="23"/>
              </w:rPr>
              <w:t xml:space="preserve">, з </w:t>
            </w:r>
            <w:proofErr w:type="spellStart"/>
            <w:r>
              <w:rPr>
                <w:sz w:val="23"/>
                <w:szCs w:val="23"/>
              </w:rPr>
              <w:t>відміткою</w:t>
            </w:r>
            <w:proofErr w:type="spellEnd"/>
            <w:r>
              <w:rPr>
                <w:sz w:val="23"/>
                <w:szCs w:val="23"/>
              </w:rPr>
              <w:t xml:space="preserve"> про дату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фізичну</w:t>
            </w:r>
            <w:proofErr w:type="spellEnd"/>
            <w:r>
              <w:rPr>
                <w:sz w:val="23"/>
                <w:szCs w:val="23"/>
              </w:rPr>
              <w:t xml:space="preserve"> особу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ідприємця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57063A" w:rsidRDefault="0057063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10" w:type="dxa"/>
          </w:tcPr>
          <w:p w:rsidR="0057063A" w:rsidRPr="0057063A" w:rsidRDefault="0057063A">
            <w:pPr>
              <w:rPr>
                <w:rFonts w:ascii="Times New Roman" w:hAnsi="Times New Roman" w:cs="Times New Roman"/>
              </w:rPr>
            </w:pPr>
            <w:r w:rsidRPr="0057063A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57063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70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7063A">
              <w:rPr>
                <w:rFonts w:ascii="Times New Roman" w:hAnsi="Times New Roman" w:cs="Times New Roman"/>
              </w:rPr>
              <w:t>адм</w:t>
            </w:r>
            <w:proofErr w:type="gramEnd"/>
            <w:r w:rsidRPr="0057063A">
              <w:rPr>
                <w:rFonts w:ascii="Times New Roman" w:hAnsi="Times New Roman" w:cs="Times New Roman"/>
              </w:rPr>
              <w:t>іністративних</w:t>
            </w:r>
            <w:proofErr w:type="spellEnd"/>
            <w:r w:rsidRPr="00570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63A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57063A">
              <w:rPr>
                <w:rFonts w:ascii="Times New Roman" w:hAnsi="Times New Roman" w:cs="Times New Roman"/>
              </w:rPr>
              <w:t xml:space="preserve"> Кремінської </w:t>
            </w:r>
            <w:proofErr w:type="spellStart"/>
            <w:r w:rsidRPr="0057063A">
              <w:rPr>
                <w:rFonts w:ascii="Times New Roman" w:hAnsi="Times New Roman" w:cs="Times New Roman"/>
              </w:rPr>
              <w:t>райдержадміністрації</w:t>
            </w:r>
            <w:proofErr w:type="spellEnd"/>
            <w:r w:rsidRPr="0057063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57063A" w:rsidRDefault="005706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57063A" w:rsidTr="00413913">
        <w:trPr>
          <w:trHeight w:val="1110"/>
        </w:trPr>
        <w:tc>
          <w:tcPr>
            <w:tcW w:w="3402" w:type="dxa"/>
          </w:tcPr>
          <w:p w:rsidR="0057063A" w:rsidRDefault="005706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3.Перевірка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 державному </w:t>
            </w:r>
            <w:proofErr w:type="spellStart"/>
            <w:r>
              <w:rPr>
                <w:sz w:val="23"/>
                <w:szCs w:val="23"/>
              </w:rPr>
              <w:t>реєстратору</w:t>
            </w:r>
            <w:proofErr w:type="spellEnd"/>
            <w:r>
              <w:rPr>
                <w:sz w:val="23"/>
                <w:szCs w:val="23"/>
              </w:rPr>
              <w:t xml:space="preserve">, на </w:t>
            </w:r>
            <w:proofErr w:type="spellStart"/>
            <w:r>
              <w:rPr>
                <w:sz w:val="23"/>
                <w:szCs w:val="23"/>
              </w:rPr>
              <w:t>відсутність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длязупинення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длявідмови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57063A" w:rsidRDefault="0057063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10" w:type="dxa"/>
          </w:tcPr>
          <w:p w:rsidR="0057063A" w:rsidRPr="0057063A" w:rsidRDefault="0057063A">
            <w:pPr>
              <w:rPr>
                <w:rFonts w:ascii="Times New Roman" w:hAnsi="Times New Roman" w:cs="Times New Roman"/>
              </w:rPr>
            </w:pPr>
            <w:r w:rsidRPr="0057063A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57063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70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7063A">
              <w:rPr>
                <w:rFonts w:ascii="Times New Roman" w:hAnsi="Times New Roman" w:cs="Times New Roman"/>
              </w:rPr>
              <w:t>адм</w:t>
            </w:r>
            <w:proofErr w:type="gramEnd"/>
            <w:r w:rsidRPr="0057063A">
              <w:rPr>
                <w:rFonts w:ascii="Times New Roman" w:hAnsi="Times New Roman" w:cs="Times New Roman"/>
              </w:rPr>
              <w:t>іністративних</w:t>
            </w:r>
            <w:proofErr w:type="spellEnd"/>
            <w:r w:rsidRPr="00570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63A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57063A">
              <w:rPr>
                <w:rFonts w:ascii="Times New Roman" w:hAnsi="Times New Roman" w:cs="Times New Roman"/>
              </w:rPr>
              <w:t xml:space="preserve"> Кремінської </w:t>
            </w:r>
            <w:proofErr w:type="spellStart"/>
            <w:r w:rsidRPr="0057063A">
              <w:rPr>
                <w:rFonts w:ascii="Times New Roman" w:hAnsi="Times New Roman" w:cs="Times New Roman"/>
              </w:rPr>
              <w:t>райдержадміністрації</w:t>
            </w:r>
            <w:proofErr w:type="spellEnd"/>
            <w:r w:rsidRPr="0057063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57063A" w:rsidRDefault="005706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57063A" w:rsidTr="00413913">
        <w:trPr>
          <w:trHeight w:val="1635"/>
        </w:trPr>
        <w:tc>
          <w:tcPr>
            <w:tcW w:w="3402" w:type="dxa"/>
          </w:tcPr>
          <w:p w:rsidR="0057063A" w:rsidRDefault="005706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4.Розміщення на </w:t>
            </w:r>
            <w:proofErr w:type="spellStart"/>
            <w:r>
              <w:rPr>
                <w:sz w:val="23"/>
                <w:szCs w:val="23"/>
              </w:rPr>
              <w:t>порталі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серві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</w:p>
          <w:p w:rsidR="0057063A" w:rsidRDefault="0057063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відмову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57063A" w:rsidRDefault="0057063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10" w:type="dxa"/>
          </w:tcPr>
          <w:p w:rsidR="0057063A" w:rsidRPr="0057063A" w:rsidRDefault="0057063A">
            <w:pPr>
              <w:rPr>
                <w:rFonts w:ascii="Times New Roman" w:hAnsi="Times New Roman" w:cs="Times New Roman"/>
              </w:rPr>
            </w:pPr>
            <w:r w:rsidRPr="0057063A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57063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70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7063A">
              <w:rPr>
                <w:rFonts w:ascii="Times New Roman" w:hAnsi="Times New Roman" w:cs="Times New Roman"/>
              </w:rPr>
              <w:t>адм</w:t>
            </w:r>
            <w:proofErr w:type="gramEnd"/>
            <w:r w:rsidRPr="0057063A">
              <w:rPr>
                <w:rFonts w:ascii="Times New Roman" w:hAnsi="Times New Roman" w:cs="Times New Roman"/>
              </w:rPr>
              <w:t>іністративних</w:t>
            </w:r>
            <w:proofErr w:type="spellEnd"/>
            <w:r w:rsidRPr="00570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63A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57063A">
              <w:rPr>
                <w:rFonts w:ascii="Times New Roman" w:hAnsi="Times New Roman" w:cs="Times New Roman"/>
              </w:rPr>
              <w:t xml:space="preserve"> Кремінської </w:t>
            </w:r>
            <w:proofErr w:type="spellStart"/>
            <w:r w:rsidRPr="0057063A">
              <w:rPr>
                <w:rFonts w:ascii="Times New Roman" w:hAnsi="Times New Roman" w:cs="Times New Roman"/>
              </w:rPr>
              <w:t>райдержадміністрації</w:t>
            </w:r>
            <w:proofErr w:type="spellEnd"/>
            <w:r w:rsidRPr="0057063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57063A" w:rsidRDefault="0057063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</w:tc>
      </w:tr>
      <w:tr w:rsidR="0057063A" w:rsidTr="00413913">
        <w:trPr>
          <w:trHeight w:val="1110"/>
        </w:trPr>
        <w:tc>
          <w:tcPr>
            <w:tcW w:w="3402" w:type="dxa"/>
          </w:tcPr>
          <w:p w:rsidR="0057063A" w:rsidRDefault="005706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5.Розміщення на </w:t>
            </w:r>
            <w:proofErr w:type="spellStart"/>
            <w:r>
              <w:rPr>
                <w:sz w:val="23"/>
                <w:szCs w:val="23"/>
              </w:rPr>
              <w:t>порталі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серві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</w:p>
          <w:p w:rsidR="0057063A" w:rsidRDefault="0057063A" w:rsidP="00FD64C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відмову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57063A" w:rsidRDefault="005706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57063A" w:rsidRDefault="0057063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10" w:type="dxa"/>
          </w:tcPr>
          <w:p w:rsidR="0057063A" w:rsidRPr="0057063A" w:rsidRDefault="0057063A">
            <w:pPr>
              <w:rPr>
                <w:rFonts w:ascii="Times New Roman" w:hAnsi="Times New Roman" w:cs="Times New Roman"/>
              </w:rPr>
            </w:pPr>
            <w:r w:rsidRPr="0057063A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57063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70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7063A">
              <w:rPr>
                <w:rFonts w:ascii="Times New Roman" w:hAnsi="Times New Roman" w:cs="Times New Roman"/>
              </w:rPr>
              <w:t>адм</w:t>
            </w:r>
            <w:proofErr w:type="gramEnd"/>
            <w:r w:rsidRPr="0057063A">
              <w:rPr>
                <w:rFonts w:ascii="Times New Roman" w:hAnsi="Times New Roman" w:cs="Times New Roman"/>
              </w:rPr>
              <w:t>іністративних</w:t>
            </w:r>
            <w:proofErr w:type="spellEnd"/>
            <w:r w:rsidRPr="00570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63A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57063A">
              <w:rPr>
                <w:rFonts w:ascii="Times New Roman" w:hAnsi="Times New Roman" w:cs="Times New Roman"/>
              </w:rPr>
              <w:t xml:space="preserve"> Кремінської </w:t>
            </w:r>
            <w:proofErr w:type="spellStart"/>
            <w:r w:rsidRPr="0057063A">
              <w:rPr>
                <w:rFonts w:ascii="Times New Roman" w:hAnsi="Times New Roman" w:cs="Times New Roman"/>
              </w:rPr>
              <w:t>райдержадміністрації</w:t>
            </w:r>
            <w:proofErr w:type="spellEnd"/>
            <w:r w:rsidRPr="0057063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57063A" w:rsidRDefault="0057063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57063A" w:rsidRPr="00FD64C2" w:rsidRDefault="0057063A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291F6B" w:rsidTr="00413913">
        <w:trPr>
          <w:trHeight w:val="1110"/>
        </w:trPr>
        <w:tc>
          <w:tcPr>
            <w:tcW w:w="3402" w:type="dxa"/>
          </w:tcPr>
          <w:p w:rsidR="00291F6B" w:rsidRDefault="00291F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запису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фізичну</w:t>
            </w:r>
            <w:proofErr w:type="spellEnd"/>
            <w:r>
              <w:rPr>
                <w:sz w:val="23"/>
                <w:szCs w:val="23"/>
              </w:rPr>
              <w:t xml:space="preserve"> особу –</w:t>
            </w:r>
            <w:proofErr w:type="spellStart"/>
            <w:r>
              <w:rPr>
                <w:sz w:val="23"/>
                <w:szCs w:val="23"/>
              </w:rPr>
              <w:t>підприємця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підставі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заяви про </w:t>
            </w:r>
            <w:proofErr w:type="spellStart"/>
            <w:r>
              <w:rPr>
                <w:sz w:val="23"/>
                <w:szCs w:val="23"/>
              </w:rPr>
              <w:t>державну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фізичну</w:t>
            </w:r>
            <w:proofErr w:type="spellEnd"/>
            <w:r>
              <w:rPr>
                <w:sz w:val="23"/>
                <w:szCs w:val="23"/>
              </w:rPr>
              <w:t xml:space="preserve"> особу –</w:t>
            </w:r>
            <w:proofErr w:type="spellStart"/>
            <w:r>
              <w:rPr>
                <w:sz w:val="23"/>
                <w:szCs w:val="23"/>
              </w:rPr>
              <w:t>підприємця</w:t>
            </w:r>
            <w:proofErr w:type="spellEnd"/>
            <w:r>
              <w:rPr>
                <w:sz w:val="23"/>
                <w:szCs w:val="23"/>
              </w:rPr>
              <w:t xml:space="preserve"> –у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відсутності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відмови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проведенні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фізичної</w:t>
            </w:r>
            <w:proofErr w:type="spellEnd"/>
            <w:r>
              <w:rPr>
                <w:sz w:val="23"/>
                <w:szCs w:val="23"/>
              </w:rPr>
              <w:t xml:space="preserve"> особи –</w:t>
            </w:r>
            <w:proofErr w:type="spellStart"/>
            <w:r>
              <w:rPr>
                <w:sz w:val="23"/>
                <w:szCs w:val="23"/>
              </w:rPr>
              <w:t>підприємця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291F6B" w:rsidRDefault="00291F6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10" w:type="dxa"/>
          </w:tcPr>
          <w:p w:rsidR="00291F6B" w:rsidRPr="00291F6B" w:rsidRDefault="00291F6B">
            <w:pPr>
              <w:rPr>
                <w:rFonts w:ascii="Times New Roman" w:hAnsi="Times New Roman" w:cs="Times New Roman"/>
              </w:rPr>
            </w:pPr>
            <w:r w:rsidRPr="00291F6B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291F6B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291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1F6B">
              <w:rPr>
                <w:rFonts w:ascii="Times New Roman" w:hAnsi="Times New Roman" w:cs="Times New Roman"/>
              </w:rPr>
              <w:t>адм</w:t>
            </w:r>
            <w:proofErr w:type="gramEnd"/>
            <w:r w:rsidRPr="00291F6B">
              <w:rPr>
                <w:rFonts w:ascii="Times New Roman" w:hAnsi="Times New Roman" w:cs="Times New Roman"/>
              </w:rPr>
              <w:t>іністративних</w:t>
            </w:r>
            <w:proofErr w:type="spellEnd"/>
            <w:r w:rsidRPr="00291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F6B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291F6B">
              <w:rPr>
                <w:rFonts w:ascii="Times New Roman" w:hAnsi="Times New Roman" w:cs="Times New Roman"/>
              </w:rPr>
              <w:t xml:space="preserve"> Кремінської </w:t>
            </w:r>
            <w:proofErr w:type="spellStart"/>
            <w:r w:rsidRPr="00291F6B">
              <w:rPr>
                <w:rFonts w:ascii="Times New Roman" w:hAnsi="Times New Roman" w:cs="Times New Roman"/>
              </w:rPr>
              <w:t>райдержадміністрації</w:t>
            </w:r>
            <w:proofErr w:type="spellEnd"/>
            <w:r w:rsidRPr="00291F6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291F6B" w:rsidRDefault="00291F6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</w:t>
            </w:r>
            <w:proofErr w:type="spellStart"/>
            <w:r>
              <w:rPr>
                <w:sz w:val="23"/>
                <w:szCs w:val="23"/>
              </w:rPr>
              <w:t>годин</w:t>
            </w:r>
            <w:proofErr w:type="gramStart"/>
            <w:r>
              <w:rPr>
                <w:sz w:val="23"/>
                <w:szCs w:val="23"/>
              </w:rPr>
              <w:t>,к</w:t>
            </w:r>
            <w:proofErr w:type="gramEnd"/>
            <w:r>
              <w:rPr>
                <w:sz w:val="23"/>
                <w:szCs w:val="23"/>
              </w:rPr>
              <w:t>рім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291F6B" w:rsidTr="00413913">
        <w:trPr>
          <w:trHeight w:val="1110"/>
        </w:trPr>
        <w:tc>
          <w:tcPr>
            <w:tcW w:w="3402" w:type="dxa"/>
          </w:tcPr>
          <w:p w:rsidR="00291F6B" w:rsidRDefault="00291F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Передача </w:t>
            </w:r>
            <w:proofErr w:type="spellStart"/>
            <w:r>
              <w:rPr>
                <w:sz w:val="23"/>
                <w:szCs w:val="23"/>
              </w:rPr>
              <w:t>відповідним</w:t>
            </w:r>
            <w:proofErr w:type="spellEnd"/>
            <w:r>
              <w:rPr>
                <w:sz w:val="23"/>
                <w:szCs w:val="23"/>
              </w:rPr>
              <w:t xml:space="preserve"> органам статистики, </w:t>
            </w:r>
            <w:proofErr w:type="spellStart"/>
            <w:r>
              <w:rPr>
                <w:sz w:val="23"/>
                <w:szCs w:val="23"/>
              </w:rPr>
              <w:t>доходів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зборів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Пенсійного</w:t>
            </w:r>
            <w:proofErr w:type="spellEnd"/>
            <w:r>
              <w:rPr>
                <w:sz w:val="23"/>
                <w:szCs w:val="23"/>
              </w:rPr>
              <w:t xml:space="preserve"> фонду </w:t>
            </w:r>
            <w:proofErr w:type="spellStart"/>
            <w:r>
              <w:rPr>
                <w:sz w:val="23"/>
                <w:szCs w:val="23"/>
              </w:rPr>
              <w:t>України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фізичну</w:t>
            </w:r>
            <w:proofErr w:type="spellEnd"/>
            <w:r>
              <w:rPr>
                <w:sz w:val="23"/>
                <w:szCs w:val="23"/>
              </w:rPr>
              <w:t xml:space="preserve"> особу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ідприємця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</w:p>
        </w:tc>
        <w:tc>
          <w:tcPr>
            <w:tcW w:w="1701" w:type="dxa"/>
          </w:tcPr>
          <w:p w:rsidR="00291F6B" w:rsidRDefault="00291F6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10" w:type="dxa"/>
          </w:tcPr>
          <w:p w:rsidR="00291F6B" w:rsidRPr="00291F6B" w:rsidRDefault="00291F6B">
            <w:pPr>
              <w:rPr>
                <w:rFonts w:ascii="Times New Roman" w:hAnsi="Times New Roman" w:cs="Times New Roman"/>
              </w:rPr>
            </w:pPr>
            <w:r w:rsidRPr="00291F6B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291F6B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291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1F6B">
              <w:rPr>
                <w:rFonts w:ascii="Times New Roman" w:hAnsi="Times New Roman" w:cs="Times New Roman"/>
              </w:rPr>
              <w:t>адм</w:t>
            </w:r>
            <w:proofErr w:type="gramEnd"/>
            <w:r w:rsidRPr="00291F6B">
              <w:rPr>
                <w:rFonts w:ascii="Times New Roman" w:hAnsi="Times New Roman" w:cs="Times New Roman"/>
              </w:rPr>
              <w:t>іністративних</w:t>
            </w:r>
            <w:proofErr w:type="spellEnd"/>
            <w:r w:rsidRPr="00291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F6B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291F6B">
              <w:rPr>
                <w:rFonts w:ascii="Times New Roman" w:hAnsi="Times New Roman" w:cs="Times New Roman"/>
              </w:rPr>
              <w:t xml:space="preserve"> Кремінської </w:t>
            </w:r>
            <w:proofErr w:type="spellStart"/>
            <w:r w:rsidRPr="00291F6B">
              <w:rPr>
                <w:rFonts w:ascii="Times New Roman" w:hAnsi="Times New Roman" w:cs="Times New Roman"/>
              </w:rPr>
              <w:t>райдержадміністрації</w:t>
            </w:r>
            <w:proofErr w:type="spellEnd"/>
            <w:r w:rsidRPr="00291F6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291F6B" w:rsidRDefault="00291F6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34"/>
      </w:tblGrid>
      <w:tr w:rsidR="00EA4C88" w:rsidTr="00EA4C88">
        <w:trPr>
          <w:trHeight w:val="107"/>
        </w:trPr>
        <w:tc>
          <w:tcPr>
            <w:tcW w:w="7734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EA4C88" w:rsidRPr="00A93759" w:rsidRDefault="00EA4C88" w:rsidP="00A937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3913" w:rsidRPr="00CE0559" w:rsidRDefault="00413913" w:rsidP="00413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559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з питань</w:t>
      </w:r>
    </w:p>
    <w:p w:rsidR="00413913" w:rsidRPr="00CE0559" w:rsidRDefault="00413913" w:rsidP="00413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організації діяльності </w:t>
      </w:r>
    </w:p>
    <w:p w:rsidR="00413913" w:rsidRPr="00CE0559" w:rsidRDefault="00413913" w:rsidP="00413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центру надання адміністративних </w:t>
      </w:r>
    </w:p>
    <w:p w:rsidR="00413913" w:rsidRPr="00CE0559" w:rsidRDefault="00413913" w:rsidP="0041391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послуг райдержадміністрації </w:t>
      </w:r>
      <w:r w:rsidRPr="00CE05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E05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E05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E05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E055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E0559">
        <w:rPr>
          <w:rFonts w:ascii="Times New Roman" w:eastAsia="Times New Roman" w:hAnsi="Times New Roman" w:cs="Times New Roman"/>
          <w:sz w:val="28"/>
          <w:szCs w:val="28"/>
          <w:lang w:val="uk-UA"/>
        </w:rPr>
        <w:t>О. КРЕСТЕНЕНКО</w:t>
      </w:r>
    </w:p>
    <w:p w:rsidR="00413913" w:rsidRPr="00CE0559" w:rsidRDefault="00413913" w:rsidP="0041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3759" w:rsidRPr="00A93759" w:rsidRDefault="00A93759" w:rsidP="00A937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3759" w:rsidRPr="00A93759" w:rsidRDefault="00A93759" w:rsidP="00A937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93759" w:rsidRPr="00A93759" w:rsidSect="00AC6E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D3" w:rsidRDefault="00E61AD3" w:rsidP="00AC6E64">
      <w:pPr>
        <w:spacing w:after="0" w:line="240" w:lineRule="auto"/>
      </w:pPr>
      <w:r>
        <w:separator/>
      </w:r>
    </w:p>
  </w:endnote>
  <w:endnote w:type="continuationSeparator" w:id="0">
    <w:p w:rsidR="00E61AD3" w:rsidRDefault="00E61AD3" w:rsidP="00AC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D3" w:rsidRDefault="00E61AD3" w:rsidP="00AC6E64">
      <w:pPr>
        <w:spacing w:after="0" w:line="240" w:lineRule="auto"/>
      </w:pPr>
      <w:r>
        <w:separator/>
      </w:r>
    </w:p>
  </w:footnote>
  <w:footnote w:type="continuationSeparator" w:id="0">
    <w:p w:rsidR="00E61AD3" w:rsidRDefault="00E61AD3" w:rsidP="00AC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948443"/>
      <w:docPartObj>
        <w:docPartGallery w:val="Page Numbers (Top of Page)"/>
        <w:docPartUnique/>
      </w:docPartObj>
    </w:sdtPr>
    <w:sdtEndPr/>
    <w:sdtContent>
      <w:p w:rsidR="00AC6E64" w:rsidRDefault="00AC6E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8E3">
          <w:rPr>
            <w:noProof/>
          </w:rPr>
          <w:t>2</w:t>
        </w:r>
        <w:r>
          <w:fldChar w:fldCharType="end"/>
        </w:r>
      </w:p>
    </w:sdtContent>
  </w:sdt>
  <w:p w:rsidR="00AC6E64" w:rsidRDefault="00AC6E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F1C"/>
    <w:rsid w:val="001876BC"/>
    <w:rsid w:val="001E7845"/>
    <w:rsid w:val="00291F6B"/>
    <w:rsid w:val="002B1538"/>
    <w:rsid w:val="002E0B05"/>
    <w:rsid w:val="00380F1C"/>
    <w:rsid w:val="003D38E3"/>
    <w:rsid w:val="00413913"/>
    <w:rsid w:val="005005E9"/>
    <w:rsid w:val="0050266E"/>
    <w:rsid w:val="0057063A"/>
    <w:rsid w:val="005772A5"/>
    <w:rsid w:val="00621848"/>
    <w:rsid w:val="007E0540"/>
    <w:rsid w:val="0080451A"/>
    <w:rsid w:val="009D2E79"/>
    <w:rsid w:val="00A93759"/>
    <w:rsid w:val="00AC6E64"/>
    <w:rsid w:val="00B669E8"/>
    <w:rsid w:val="00B906B7"/>
    <w:rsid w:val="00BB21D0"/>
    <w:rsid w:val="00BC6155"/>
    <w:rsid w:val="00D21922"/>
    <w:rsid w:val="00E61AD3"/>
    <w:rsid w:val="00E61DA5"/>
    <w:rsid w:val="00EA4C88"/>
    <w:rsid w:val="00EE7EA4"/>
    <w:rsid w:val="00F40B2B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9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E64"/>
  </w:style>
  <w:style w:type="paragraph" w:styleId="a8">
    <w:name w:val="footer"/>
    <w:basedOn w:val="a"/>
    <w:link w:val="a9"/>
    <w:uiPriority w:val="99"/>
    <w:unhideWhenUsed/>
    <w:rsid w:val="00AC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A9175-CA92-4F45-AEB7-5D3F0038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cnap11</dc:creator>
  <cp:keywords/>
  <dc:description/>
  <cp:lastModifiedBy>User</cp:lastModifiedBy>
  <cp:revision>22</cp:revision>
  <cp:lastPrinted>2019-06-06T08:47:00Z</cp:lastPrinted>
  <dcterms:created xsi:type="dcterms:W3CDTF">2016-07-08T08:45:00Z</dcterms:created>
  <dcterms:modified xsi:type="dcterms:W3CDTF">2019-06-20T07:20:00Z</dcterms:modified>
</cp:coreProperties>
</file>